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72C62" w14:textId="649DC96A" w:rsidR="009170A1" w:rsidRPr="009A1988" w:rsidRDefault="00800A3C" w:rsidP="009A1988">
      <w:pPr>
        <w:pStyle w:val="Nzev"/>
        <w:spacing w:before="240"/>
        <w:jc w:val="center"/>
        <w:rPr>
          <w:rFonts w:ascii="Arial" w:hAnsi="Arial" w:cs="Arial"/>
          <w:b/>
          <w:sz w:val="48"/>
          <w:szCs w:val="48"/>
        </w:rPr>
      </w:pPr>
      <w:r w:rsidRPr="00800A3C">
        <w:rPr>
          <w:b/>
          <w:sz w:val="48"/>
          <w:szCs w:val="48"/>
        </w:rPr>
        <w:t>VÝZVA K PODÁNÍ PŘEDBĚŽNÉ NABÍDKY</w:t>
      </w:r>
    </w:p>
    <w:p w14:paraId="5DDE85D0" w14:textId="35141694" w:rsidR="009170A1" w:rsidRDefault="009170A1" w:rsidP="00723F11">
      <w:pPr>
        <w:jc w:val="center"/>
      </w:pPr>
      <w:r>
        <w:t xml:space="preserve">pro nadlimitní veřejnou zakázku na služby zadávanou v jednacím řízení s uveřejněním podle </w:t>
      </w:r>
      <w:r w:rsidR="00723F11">
        <w:t>§</w:t>
      </w:r>
      <w:r w:rsidR="00905E1D">
        <w:t> </w:t>
      </w:r>
      <w:r w:rsidR="00723F11">
        <w:t>3</w:t>
      </w:r>
      <w:r w:rsidR="00905E1D">
        <w:t> </w:t>
      </w:r>
      <w:r w:rsidR="00723F11">
        <w:t xml:space="preserve">písmeno </w:t>
      </w:r>
      <w:r w:rsidR="00905E1D">
        <w:t>d), § 25, hlava IV ustanovení §</w:t>
      </w:r>
      <w:r w:rsidR="00723F11">
        <w:t xml:space="preserve"> 60 až 62 a souvisej</w:t>
      </w:r>
      <w:r w:rsidR="00905E1D">
        <w:t>ících zákona č. 134/2016 Sb., o </w:t>
      </w:r>
      <w:r w:rsidR="00723F11">
        <w:t xml:space="preserve">zadávání veřejných zakázek, v platném znění </w:t>
      </w:r>
      <w:r w:rsidR="000D604B">
        <w:t xml:space="preserve">(dále </w:t>
      </w:r>
      <w:r w:rsidR="00723F11">
        <w:t xml:space="preserve">rovněž </w:t>
      </w:r>
      <w:r w:rsidR="000D604B">
        <w:t>jen „</w:t>
      </w:r>
      <w:r w:rsidR="000D604B" w:rsidRPr="000D604B">
        <w:rPr>
          <w:b/>
        </w:rPr>
        <w:t>Z</w:t>
      </w:r>
      <w:r w:rsidRPr="000D604B">
        <w:rPr>
          <w:b/>
        </w:rPr>
        <w:t>ákon</w:t>
      </w:r>
      <w:r>
        <w:t>“)</w:t>
      </w:r>
    </w:p>
    <w:p w14:paraId="3CC07114" w14:textId="77777777" w:rsidR="009170A1" w:rsidRPr="00FB6560" w:rsidRDefault="009170A1" w:rsidP="009170A1">
      <w:pPr>
        <w:jc w:val="center"/>
        <w:rPr>
          <w:b/>
        </w:rPr>
      </w:pPr>
    </w:p>
    <w:p w14:paraId="3DBED10D" w14:textId="77777777" w:rsidR="009170A1" w:rsidRPr="00FB6560" w:rsidRDefault="009170A1" w:rsidP="009170A1">
      <w:pPr>
        <w:spacing w:before="240"/>
        <w:jc w:val="center"/>
        <w:rPr>
          <w:rFonts w:ascii="Arial" w:hAnsi="Arial" w:cs="Arial"/>
          <w:color w:val="000000"/>
          <w:sz w:val="24"/>
          <w:szCs w:val="24"/>
        </w:rPr>
      </w:pPr>
      <w:r w:rsidRPr="00FB6560">
        <w:t>Název veřejné zakázky:</w:t>
      </w:r>
    </w:p>
    <w:p w14:paraId="5C66AFD2" w14:textId="77777777" w:rsidR="009170A1" w:rsidRPr="00FB6560" w:rsidRDefault="009170A1" w:rsidP="009170A1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sz w:val="24"/>
          <w:szCs w:val="24"/>
        </w:rPr>
      </w:pPr>
    </w:p>
    <w:p w14:paraId="78132698" w14:textId="0B8EF878" w:rsidR="00905E1D" w:rsidRDefault="00905E1D" w:rsidP="00905E1D">
      <w:pPr>
        <w:jc w:val="center"/>
        <w:rPr>
          <w:b/>
          <w:color w:val="336699"/>
          <w:sz w:val="36"/>
          <w:szCs w:val="36"/>
        </w:rPr>
      </w:pPr>
      <w:r>
        <w:rPr>
          <w:b/>
          <w:color w:val="336699"/>
          <w:sz w:val="36"/>
          <w:szCs w:val="36"/>
        </w:rPr>
        <w:t xml:space="preserve">Poskytování energetických služeb metodou EPC </w:t>
      </w:r>
      <w:r>
        <w:rPr>
          <w:b/>
          <w:color w:val="336699"/>
          <w:sz w:val="36"/>
          <w:szCs w:val="36"/>
        </w:rPr>
        <w:br/>
        <w:t>ve vybraných budovách a soustavě veřejného osvětlení v majetku města Šluknov</w:t>
      </w:r>
    </w:p>
    <w:p w14:paraId="7344455F" w14:textId="77777777" w:rsidR="00C56DA5" w:rsidRDefault="00C56DA5" w:rsidP="00C56DA5">
      <w:pPr>
        <w:jc w:val="center"/>
        <w:rPr>
          <w:b/>
          <w:sz w:val="28"/>
        </w:rPr>
      </w:pPr>
    </w:p>
    <w:p w14:paraId="187285B9" w14:textId="77777777" w:rsidR="00C56DA5" w:rsidRPr="00266F63" w:rsidRDefault="00C56DA5" w:rsidP="00C56DA5">
      <w:pPr>
        <w:jc w:val="center"/>
        <w:rPr>
          <w:b/>
          <w:color w:val="336699"/>
          <w:sz w:val="32"/>
          <w:szCs w:val="36"/>
        </w:rPr>
      </w:pPr>
      <w:r w:rsidRPr="00266F63">
        <w:rPr>
          <w:b/>
          <w:color w:val="336699"/>
          <w:sz w:val="32"/>
          <w:szCs w:val="36"/>
        </w:rPr>
        <w:t>nadlimitní režim</w:t>
      </w:r>
    </w:p>
    <w:p w14:paraId="7C80C64C" w14:textId="77777777" w:rsidR="00C56DA5" w:rsidRPr="00266F63" w:rsidRDefault="00C56DA5" w:rsidP="00C56DA5">
      <w:pPr>
        <w:jc w:val="center"/>
        <w:rPr>
          <w:b/>
          <w:color w:val="336699"/>
          <w:sz w:val="32"/>
          <w:szCs w:val="36"/>
        </w:rPr>
      </w:pPr>
      <w:r w:rsidRPr="00266F63">
        <w:rPr>
          <w:b/>
          <w:color w:val="336699"/>
          <w:sz w:val="32"/>
          <w:szCs w:val="36"/>
        </w:rPr>
        <w:t>jednací řízení s uveřejněním</w:t>
      </w:r>
    </w:p>
    <w:p w14:paraId="012D5F72" w14:textId="77F1D6F7" w:rsidR="009170A1" w:rsidRDefault="009170A1" w:rsidP="00905E1D">
      <w:pPr>
        <w:jc w:val="center"/>
      </w:pPr>
      <w:r>
        <w:t>(dále také „</w:t>
      </w:r>
      <w:r w:rsidRPr="0078264C">
        <w:rPr>
          <w:b/>
        </w:rPr>
        <w:t>Veřejná zakázka</w:t>
      </w:r>
      <w:r>
        <w:t>“)</w:t>
      </w:r>
    </w:p>
    <w:p w14:paraId="08F72451" w14:textId="77777777" w:rsidR="00C63D5A" w:rsidRDefault="00C63D5A" w:rsidP="00905E1D">
      <w:pPr>
        <w:jc w:val="center"/>
      </w:pPr>
    </w:p>
    <w:p w14:paraId="716B666A" w14:textId="77777777" w:rsidR="00905E1D" w:rsidRDefault="00905E1D" w:rsidP="00905E1D">
      <w:pPr>
        <w:jc w:val="center"/>
        <w:rPr>
          <w:sz w:val="28"/>
          <w:szCs w:val="28"/>
        </w:rPr>
      </w:pPr>
    </w:p>
    <w:p w14:paraId="0030C581" w14:textId="77777777" w:rsidR="00C02A06" w:rsidRPr="00C63D5A" w:rsidRDefault="00C02A06" w:rsidP="00905E1D">
      <w:pPr>
        <w:jc w:val="center"/>
        <w:rPr>
          <w:sz w:val="28"/>
          <w:szCs w:val="28"/>
        </w:rPr>
      </w:pPr>
    </w:p>
    <w:p w14:paraId="5F2A243D" w14:textId="7E615E11" w:rsidR="00EE48E8" w:rsidRPr="00905E1D" w:rsidRDefault="00C63D5A" w:rsidP="00905E1D">
      <w:pPr>
        <w:jc w:val="center"/>
      </w:pPr>
      <w:r>
        <w:rPr>
          <w:i/>
          <w:noProof/>
          <w:sz w:val="40"/>
          <w:szCs w:val="40"/>
        </w:rPr>
        <w:drawing>
          <wp:inline distT="0" distB="0" distL="0" distR="0" wp14:anchorId="7862B659" wp14:editId="7DFA5E0D">
            <wp:extent cx="3240000" cy="8979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89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6E8F1" w14:textId="77777777" w:rsidR="00C63D5A" w:rsidRPr="00C63D5A" w:rsidRDefault="00C63D5A">
      <w:pPr>
        <w:spacing w:before="0" w:after="160" w:line="259" w:lineRule="auto"/>
        <w:jc w:val="left"/>
        <w:rPr>
          <w:rFonts w:cs="Arial"/>
          <w:b/>
          <w:sz w:val="24"/>
        </w:rPr>
      </w:pPr>
      <w:bookmarkStart w:id="0" w:name="_Toc432160553"/>
    </w:p>
    <w:tbl>
      <w:tblPr>
        <w:tblpPr w:leftFromText="141" w:rightFromText="141" w:vertAnchor="text" w:tblpXSpec="center" w:tblpY="301"/>
        <w:tblW w:w="9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7006"/>
      </w:tblGrid>
      <w:tr w:rsidR="009A1988" w:rsidRPr="009C6009" w14:paraId="6A6ABB4A" w14:textId="77777777" w:rsidTr="00553B30">
        <w:trPr>
          <w:trHeight w:val="611"/>
        </w:trPr>
        <w:tc>
          <w:tcPr>
            <w:tcW w:w="2415" w:type="dxa"/>
            <w:vAlign w:val="center"/>
          </w:tcPr>
          <w:p w14:paraId="2F968EA1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D666B8">
              <w:rPr>
                <w:rFonts w:cs="Arial"/>
                <w:b/>
                <w:bCs/>
                <w:sz w:val="20"/>
              </w:rPr>
              <w:t xml:space="preserve">Zadavatel </w:t>
            </w:r>
            <w:r>
              <w:rPr>
                <w:rFonts w:cs="Arial"/>
                <w:b/>
                <w:bCs/>
                <w:sz w:val="20"/>
              </w:rPr>
              <w:t>V</w:t>
            </w:r>
            <w:r w:rsidRPr="00D666B8">
              <w:rPr>
                <w:rFonts w:cs="Arial"/>
                <w:b/>
                <w:bCs/>
                <w:sz w:val="20"/>
              </w:rPr>
              <w:t>eřejné zakázky:</w:t>
            </w:r>
          </w:p>
        </w:tc>
        <w:tc>
          <w:tcPr>
            <w:tcW w:w="7006" w:type="dxa"/>
            <w:vAlign w:val="center"/>
          </w:tcPr>
          <w:p w14:paraId="3DEA8E88" w14:textId="77777777" w:rsidR="009A1988" w:rsidRPr="009C6009" w:rsidRDefault="009A1988" w:rsidP="00553B30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9C6009">
              <w:rPr>
                <w:rFonts w:cs="Arial"/>
                <w:b/>
                <w:bCs/>
                <w:sz w:val="20"/>
              </w:rPr>
              <w:t>Město Šluknov</w:t>
            </w:r>
          </w:p>
        </w:tc>
      </w:tr>
      <w:tr w:rsidR="009A1988" w:rsidRPr="004643BF" w14:paraId="0251BE6D" w14:textId="77777777" w:rsidTr="00553B30">
        <w:trPr>
          <w:trHeight w:val="353"/>
        </w:trPr>
        <w:tc>
          <w:tcPr>
            <w:tcW w:w="2415" w:type="dxa"/>
            <w:vAlign w:val="center"/>
          </w:tcPr>
          <w:p w14:paraId="1B9FF574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Sídlo zadavatele</w:t>
            </w:r>
          </w:p>
        </w:tc>
        <w:tc>
          <w:tcPr>
            <w:tcW w:w="7006" w:type="dxa"/>
            <w:vAlign w:val="center"/>
          </w:tcPr>
          <w:p w14:paraId="6298285F" w14:textId="77777777" w:rsidR="009A1988" w:rsidRPr="004643BF" w:rsidRDefault="009A1988" w:rsidP="00553B30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9C6009">
              <w:rPr>
                <w:rFonts w:cs="Arial"/>
                <w:sz w:val="20"/>
              </w:rPr>
              <w:t>náměstí Míru 1, Šluknov, 407 77</w:t>
            </w:r>
          </w:p>
        </w:tc>
      </w:tr>
      <w:tr w:rsidR="009A1988" w:rsidRPr="004643BF" w14:paraId="653FD125" w14:textId="77777777" w:rsidTr="00553B30">
        <w:trPr>
          <w:trHeight w:val="366"/>
        </w:trPr>
        <w:tc>
          <w:tcPr>
            <w:tcW w:w="2415" w:type="dxa"/>
            <w:vAlign w:val="center"/>
          </w:tcPr>
          <w:p w14:paraId="1502FD05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IČ</w:t>
            </w:r>
          </w:p>
        </w:tc>
        <w:tc>
          <w:tcPr>
            <w:tcW w:w="7006" w:type="dxa"/>
            <w:vAlign w:val="center"/>
          </w:tcPr>
          <w:p w14:paraId="2EB15CBF" w14:textId="77777777" w:rsidR="009A1988" w:rsidRPr="004643BF" w:rsidRDefault="009A1988" w:rsidP="00553B30">
            <w:pPr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9C6009">
              <w:rPr>
                <w:rFonts w:cs="Arial"/>
                <w:sz w:val="20"/>
              </w:rPr>
              <w:t>00261688</w:t>
            </w:r>
          </w:p>
        </w:tc>
      </w:tr>
      <w:tr w:rsidR="009A1988" w:rsidRPr="004643BF" w14:paraId="6E6C0F64" w14:textId="77777777" w:rsidTr="00553B30">
        <w:trPr>
          <w:trHeight w:val="365"/>
        </w:trPr>
        <w:tc>
          <w:tcPr>
            <w:tcW w:w="2415" w:type="dxa"/>
            <w:vAlign w:val="center"/>
          </w:tcPr>
          <w:p w14:paraId="5C475666" w14:textId="77777777" w:rsidR="009A1988" w:rsidRPr="00D666B8" w:rsidRDefault="009A1988" w:rsidP="00553B30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Jednajíc</w:t>
            </w:r>
            <w:r>
              <w:rPr>
                <w:rFonts w:cs="Arial"/>
                <w:sz w:val="20"/>
              </w:rPr>
              <w:t>í</w:t>
            </w:r>
          </w:p>
        </w:tc>
        <w:tc>
          <w:tcPr>
            <w:tcW w:w="7006" w:type="dxa"/>
            <w:vAlign w:val="center"/>
          </w:tcPr>
          <w:p w14:paraId="37CA7EB7" w14:textId="77777777" w:rsidR="009A1988" w:rsidRPr="004643BF" w:rsidRDefault="009A1988" w:rsidP="00553B30">
            <w:pPr>
              <w:spacing w:line="276" w:lineRule="auto"/>
              <w:jc w:val="center"/>
              <w:rPr>
                <w:rFonts w:cs="Arial"/>
                <w:bCs/>
                <w:sz w:val="20"/>
                <w:highlight w:val="yellow"/>
              </w:rPr>
            </w:pPr>
            <w:r w:rsidRPr="009C6009">
              <w:rPr>
                <w:rFonts w:cs="Arial"/>
                <w:bCs/>
                <w:sz w:val="20"/>
              </w:rPr>
              <w:t>Mgr. Ev</w:t>
            </w:r>
            <w:r>
              <w:rPr>
                <w:rFonts w:cs="Arial"/>
                <w:bCs/>
                <w:sz w:val="20"/>
              </w:rPr>
              <w:t>a</w:t>
            </w:r>
            <w:r w:rsidRPr="009C6009">
              <w:rPr>
                <w:rFonts w:cs="Arial"/>
                <w:bCs/>
                <w:sz w:val="20"/>
              </w:rPr>
              <w:t xml:space="preserve"> Džumanov</w:t>
            </w:r>
            <w:r>
              <w:rPr>
                <w:rFonts w:cs="Arial"/>
                <w:bCs/>
                <w:sz w:val="20"/>
              </w:rPr>
              <w:t>á</w:t>
            </w:r>
            <w:r w:rsidRPr="009C6009">
              <w:rPr>
                <w:rFonts w:cs="Arial"/>
                <w:bCs/>
                <w:sz w:val="20"/>
              </w:rPr>
              <w:t>, starostk</w:t>
            </w:r>
            <w:r>
              <w:rPr>
                <w:rFonts w:cs="Arial"/>
                <w:bCs/>
                <w:sz w:val="20"/>
              </w:rPr>
              <w:t>a</w:t>
            </w:r>
            <w:r w:rsidRPr="009C6009">
              <w:rPr>
                <w:rFonts w:cs="Arial"/>
                <w:bCs/>
                <w:sz w:val="20"/>
              </w:rPr>
              <w:t xml:space="preserve"> města</w:t>
            </w:r>
          </w:p>
        </w:tc>
      </w:tr>
      <w:tr w:rsidR="00D5243B" w:rsidRPr="004643BF" w14:paraId="6EBB4162" w14:textId="77777777" w:rsidTr="00553B30">
        <w:trPr>
          <w:trHeight w:val="365"/>
        </w:trPr>
        <w:tc>
          <w:tcPr>
            <w:tcW w:w="2415" w:type="dxa"/>
            <w:vAlign w:val="center"/>
          </w:tcPr>
          <w:p w14:paraId="42975229" w14:textId="77777777" w:rsidR="00D5243B" w:rsidRPr="00D666B8" w:rsidRDefault="00D5243B" w:rsidP="00D5243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Adresa profilu zadavatele</w:t>
            </w:r>
          </w:p>
        </w:tc>
        <w:tc>
          <w:tcPr>
            <w:tcW w:w="7006" w:type="dxa"/>
            <w:vAlign w:val="center"/>
          </w:tcPr>
          <w:p w14:paraId="4237B8D9" w14:textId="50856D14" w:rsidR="00D5243B" w:rsidRPr="004643BF" w:rsidRDefault="00A8270C" w:rsidP="00D5243B">
            <w:pPr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hyperlink r:id="rId9" w:history="1">
              <w:r w:rsidR="00D5243B" w:rsidRPr="005C1462">
                <w:rPr>
                  <w:rStyle w:val="Hypertextovodkaz"/>
                  <w:rFonts w:cs="Arial"/>
                  <w:sz w:val="20"/>
                </w:rPr>
                <w:t>https://verejne.zakazky.mesto-sluknov.cz/</w:t>
              </w:r>
            </w:hyperlink>
            <w:r w:rsidR="00D5243B">
              <w:rPr>
                <w:rFonts w:cs="Arial"/>
                <w:sz w:val="20"/>
              </w:rPr>
              <w:t xml:space="preserve"> </w:t>
            </w:r>
          </w:p>
        </w:tc>
      </w:tr>
      <w:tr w:rsidR="00D5243B" w:rsidRPr="004643BF" w14:paraId="39F359D4" w14:textId="77777777" w:rsidTr="00553B30">
        <w:trPr>
          <w:trHeight w:val="365"/>
        </w:trPr>
        <w:tc>
          <w:tcPr>
            <w:tcW w:w="2415" w:type="dxa"/>
            <w:shd w:val="clear" w:color="auto" w:fill="auto"/>
            <w:vAlign w:val="center"/>
          </w:tcPr>
          <w:p w14:paraId="20C843AA" w14:textId="77777777" w:rsidR="00D5243B" w:rsidRPr="00AE0AF2" w:rsidRDefault="00D5243B" w:rsidP="00D5243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773E7E">
              <w:rPr>
                <w:sz w:val="20"/>
              </w:rPr>
              <w:t>Evidenční číslo veřejné zakázky ve věstníku veřejných zakázek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3DD89C5C" w14:textId="00721655" w:rsidR="00D5243B" w:rsidRPr="004643BF" w:rsidRDefault="00042ABA" w:rsidP="00D5243B">
            <w:pPr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3766DF">
              <w:rPr>
                <w:rFonts w:cs="Arial"/>
                <w:sz w:val="20"/>
              </w:rPr>
              <w:t>Z2017013839</w:t>
            </w:r>
          </w:p>
        </w:tc>
      </w:tr>
    </w:tbl>
    <w:p w14:paraId="013C7634" w14:textId="5D789643" w:rsidR="009A1988" w:rsidRDefault="009A1988">
      <w:pPr>
        <w:spacing w:before="0" w:after="160" w:line="259" w:lineRule="auto"/>
        <w:jc w:val="left"/>
        <w:rPr>
          <w:rFonts w:cs="Arial"/>
          <w:b/>
        </w:rPr>
      </w:pPr>
    </w:p>
    <w:p w14:paraId="6CDD42E4" w14:textId="4B1BB6B1" w:rsidR="00800A3C" w:rsidRPr="00800A3C" w:rsidRDefault="00800A3C" w:rsidP="00800A3C">
      <w:pPr>
        <w:spacing w:before="360"/>
        <w:ind w:left="4678"/>
        <w:rPr>
          <w:rFonts w:cs="Arial"/>
          <w:b/>
        </w:rPr>
      </w:pPr>
      <w:r w:rsidRPr="00800A3C">
        <w:rPr>
          <w:rFonts w:cs="Arial"/>
          <w:b/>
        </w:rPr>
        <w:lastRenderedPageBreak/>
        <w:t>Adresa vyzvaného účastníka zadávacího řízení:</w:t>
      </w:r>
    </w:p>
    <w:p w14:paraId="7F5C270D" w14:textId="77777777" w:rsidR="00800A3C" w:rsidRPr="008C077F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0D53123D" w14:textId="77777777" w:rsidR="00800A3C" w:rsidRPr="008C077F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46EF7305" w14:textId="77777777" w:rsidR="00800A3C" w:rsidRPr="00800A3C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6B1C5DE1" w14:textId="77777777" w:rsidR="00800A3C" w:rsidRPr="00800A3C" w:rsidRDefault="00800A3C" w:rsidP="00800A3C">
      <w:pPr>
        <w:widowControl w:val="0"/>
        <w:jc w:val="center"/>
        <w:rPr>
          <w:rFonts w:cs="Arial"/>
          <w:b/>
          <w:caps/>
          <w:sz w:val="18"/>
          <w:szCs w:val="16"/>
        </w:rPr>
      </w:pPr>
    </w:p>
    <w:p w14:paraId="3A4A837D" w14:textId="77777777" w:rsidR="00800A3C" w:rsidRPr="00800A3C" w:rsidRDefault="00800A3C" w:rsidP="00800A3C">
      <w:pPr>
        <w:spacing w:before="240"/>
        <w:rPr>
          <w:rFonts w:cs="Arial"/>
        </w:rPr>
      </w:pPr>
      <w:r w:rsidRPr="00800A3C">
        <w:rPr>
          <w:rFonts w:cs="Arial"/>
        </w:rPr>
        <w:t>Zadavatel prostřednictvím zastupujícího zadavatele informuje vyzvaného účastníka zadávacího řízení (dále jen „účastník“), že splnil podmínky účasti v 1. kole jednacího řízení s uveřejněním a prokázal kvalifikaci.</w:t>
      </w:r>
    </w:p>
    <w:p w14:paraId="1F791AEE" w14:textId="77777777" w:rsidR="00800A3C" w:rsidRDefault="00800A3C" w:rsidP="00800A3C">
      <w:pPr>
        <w:widowControl w:val="0"/>
        <w:rPr>
          <w:rFonts w:cs="Arial"/>
        </w:rPr>
      </w:pPr>
      <w:r w:rsidRPr="00800A3C">
        <w:rPr>
          <w:rFonts w:cs="Arial"/>
        </w:rPr>
        <w:t>Podle podmínek zadávacího řízení Vás zadavatel tímto vyzývá k předložení předběžné nabídky ve 2.</w:t>
      </w:r>
      <w:r>
        <w:rPr>
          <w:rFonts w:cs="Arial"/>
        </w:rPr>
        <w:t> </w:t>
      </w:r>
      <w:r w:rsidRPr="00800A3C">
        <w:rPr>
          <w:rFonts w:cs="Arial"/>
        </w:rPr>
        <w:t xml:space="preserve">kole řízení na výše uvedenou veřejnou zakázku. </w:t>
      </w:r>
    </w:p>
    <w:p w14:paraId="29B1A740" w14:textId="70D29C43" w:rsidR="00800A3C" w:rsidRPr="00800A3C" w:rsidRDefault="00800A3C" w:rsidP="00800A3C">
      <w:pPr>
        <w:widowControl w:val="0"/>
        <w:rPr>
          <w:rFonts w:cs="Arial"/>
          <w:szCs w:val="16"/>
        </w:rPr>
      </w:pPr>
      <w:r w:rsidRPr="00800A3C">
        <w:rPr>
          <w:rFonts w:cs="Arial"/>
        </w:rPr>
        <w:t>Podmínky účasti ve 2. kole řízení jsou uvedeny v Zadávacích podmínkách, uveřejněn</w:t>
      </w:r>
      <w:r>
        <w:rPr>
          <w:rFonts w:cs="Arial"/>
        </w:rPr>
        <w:t>ých</w:t>
      </w:r>
      <w:r w:rsidRPr="00800A3C">
        <w:rPr>
          <w:rFonts w:cs="Arial"/>
        </w:rPr>
        <w:t xml:space="preserve"> v 1. kole řízení na profilu </w:t>
      </w:r>
      <w:r w:rsidRPr="00D5243B">
        <w:rPr>
          <w:rFonts w:cs="Arial"/>
        </w:rPr>
        <w:t xml:space="preserve">zadavatele </w:t>
      </w:r>
      <w:hyperlink r:id="rId10" w:history="1">
        <w:r w:rsidR="00D5243B" w:rsidRPr="00F14160">
          <w:rPr>
            <w:rStyle w:val="Hypertextovodkaz"/>
          </w:rPr>
          <w:t>https://verejne.zakazky.mesto-sluknov.cz</w:t>
        </w:r>
      </w:hyperlink>
      <w:r w:rsidRPr="00D5243B">
        <w:rPr>
          <w:szCs w:val="16"/>
        </w:rPr>
        <w:t>.</w:t>
      </w:r>
      <w:r w:rsidR="00D5243B">
        <w:rPr>
          <w:szCs w:val="16"/>
        </w:rPr>
        <w:t xml:space="preserve"> </w:t>
      </w:r>
      <w:r w:rsidRPr="00D5243B">
        <w:rPr>
          <w:szCs w:val="16"/>
        </w:rPr>
        <w:t>V</w:t>
      </w:r>
      <w:r w:rsidR="00905E1D" w:rsidRPr="00D5243B">
        <w:rPr>
          <w:szCs w:val="16"/>
        </w:rPr>
        <w:t> </w:t>
      </w:r>
      <w:r w:rsidRPr="00D5243B">
        <w:rPr>
          <w:rFonts w:cs="Arial"/>
        </w:rPr>
        <w:t>souladu s ustanovením</w:t>
      </w:r>
      <w:r w:rsidRPr="00800A3C">
        <w:rPr>
          <w:rFonts w:cs="Arial"/>
        </w:rPr>
        <w:t xml:space="preserve"> §</w:t>
      </w:r>
      <w:r w:rsidR="00905E1D">
        <w:rPr>
          <w:rFonts w:cs="Arial"/>
        </w:rPr>
        <w:t> </w:t>
      </w:r>
      <w:r w:rsidRPr="00800A3C">
        <w:rPr>
          <w:rFonts w:cs="Arial"/>
        </w:rPr>
        <w:t>61</w:t>
      </w:r>
      <w:r w:rsidR="00905E1D">
        <w:rPr>
          <w:rFonts w:cs="Arial"/>
        </w:rPr>
        <w:t> </w:t>
      </w:r>
      <w:r w:rsidRPr="00800A3C">
        <w:rPr>
          <w:rFonts w:cs="Arial"/>
        </w:rPr>
        <w:t>odstavec (5) Zákona jsou v příloze uvedeny Zákonem stanovené náležitosti výzvy.</w:t>
      </w:r>
    </w:p>
    <w:p w14:paraId="41D190FC" w14:textId="3032842F" w:rsidR="00800A3C" w:rsidRDefault="00800A3C" w:rsidP="00800A3C">
      <w:pPr>
        <w:widowControl w:val="0"/>
        <w:adjustRightInd w:val="0"/>
        <w:spacing w:before="480"/>
        <w:rPr>
          <w:rFonts w:cs="Arial"/>
          <w:b/>
          <w:szCs w:val="16"/>
        </w:rPr>
      </w:pPr>
      <w:r>
        <w:rPr>
          <w:rFonts w:cs="Arial"/>
          <w:b/>
          <w:szCs w:val="16"/>
        </w:rPr>
        <w:t>D</w:t>
      </w:r>
      <w:r w:rsidRPr="00800A3C">
        <w:rPr>
          <w:rFonts w:cs="Arial"/>
          <w:b/>
          <w:szCs w:val="16"/>
        </w:rPr>
        <w:t xml:space="preserve">ne </w:t>
      </w:r>
      <w:r w:rsidR="00E21252" w:rsidRPr="003F1447">
        <w:rPr>
          <w:b/>
          <w:color w:val="FF0000"/>
        </w:rPr>
        <w:t>BUDE DOPLNĚNO</w:t>
      </w:r>
      <w:r w:rsidR="00E21252" w:rsidRPr="00DC4B03">
        <w:t xml:space="preserve"> </w:t>
      </w:r>
      <w:r w:rsidRPr="00800A3C">
        <w:rPr>
          <w:rFonts w:cs="Arial"/>
          <w:szCs w:val="16"/>
        </w:rPr>
        <w:t>ve spolupráci se zadavatelem za osobu zastupující zadavatele zpracoval</w:t>
      </w:r>
    </w:p>
    <w:p w14:paraId="1EA012AD" w14:textId="6213C9F3" w:rsidR="00800A3C" w:rsidRDefault="00800A3C" w:rsidP="00DE17AC">
      <w:pPr>
        <w:widowControl w:val="0"/>
        <w:adjustRightInd w:val="0"/>
        <w:jc w:val="right"/>
      </w:pPr>
      <w:r w:rsidRPr="00800A3C">
        <w:rPr>
          <w:rFonts w:cs="Arial"/>
          <w:b/>
          <w:szCs w:val="16"/>
        </w:rPr>
        <w:t>Ing. Jiří Mazáček</w:t>
      </w:r>
      <w:r>
        <w:br w:type="page"/>
      </w:r>
    </w:p>
    <w:bookmarkEnd w:id="0"/>
    <w:p w14:paraId="4D190969" w14:textId="5A527E35" w:rsidR="009170A1" w:rsidRPr="00A035B7" w:rsidRDefault="00800A3C" w:rsidP="004F0EF4">
      <w:pPr>
        <w:pStyle w:val="Nadpis1"/>
        <w:spacing w:before="240"/>
        <w:ind w:left="425" w:hanging="425"/>
      </w:pPr>
      <w:r>
        <w:lastRenderedPageBreak/>
        <w:t>ÚDAJE O ZADAVATELI</w:t>
      </w:r>
    </w:p>
    <w:p w14:paraId="7204EEF0" w14:textId="77777777" w:rsidR="00905A9F" w:rsidRPr="009C6009" w:rsidRDefault="00905A9F" w:rsidP="00905A9F">
      <w:pPr>
        <w:spacing w:before="60"/>
      </w:pPr>
      <w:bookmarkStart w:id="1" w:name="_Toc472586010"/>
      <w:bookmarkStart w:id="2" w:name="_Toc432160557"/>
      <w:bookmarkStart w:id="3" w:name="_Toc432160586"/>
      <w:bookmarkStart w:id="4" w:name="_Toc432160582"/>
      <w:r w:rsidRPr="009C6009">
        <w:t>Zadavatel ve smyslu Zákona:</w:t>
      </w:r>
      <w:r w:rsidRPr="009C6009">
        <w:tab/>
        <w:t>územní samosprávný celek – § 4 odstavec (1) písmeno d) Zákona</w:t>
      </w:r>
    </w:p>
    <w:p w14:paraId="424F54BD" w14:textId="77777777" w:rsidR="00905A9F" w:rsidRPr="009C6009" w:rsidRDefault="00905A9F" w:rsidP="00905A9F">
      <w:pPr>
        <w:spacing w:before="60"/>
      </w:pPr>
      <w:r w:rsidRPr="009C6009">
        <w:t>Právní forma:</w:t>
      </w:r>
      <w:r w:rsidRPr="009C6009">
        <w:tab/>
      </w:r>
      <w:r w:rsidRPr="009C6009">
        <w:tab/>
      </w:r>
      <w:r w:rsidRPr="009C6009">
        <w:tab/>
        <w:t>801 - obec</w:t>
      </w:r>
    </w:p>
    <w:p w14:paraId="7872B1B2" w14:textId="77777777" w:rsidR="00905A9F" w:rsidRPr="009C6009" w:rsidRDefault="00905A9F" w:rsidP="00905A9F">
      <w:pPr>
        <w:spacing w:before="60"/>
        <w:rPr>
          <w:b/>
        </w:rPr>
      </w:pPr>
      <w:r w:rsidRPr="009C6009">
        <w:rPr>
          <w:b/>
        </w:rPr>
        <w:t>Název zadavatele:</w:t>
      </w:r>
      <w:r w:rsidRPr="009C6009">
        <w:rPr>
          <w:b/>
        </w:rPr>
        <w:tab/>
      </w:r>
      <w:r w:rsidRPr="009C6009">
        <w:rPr>
          <w:b/>
        </w:rPr>
        <w:tab/>
        <w:t>Město Šluknov</w:t>
      </w:r>
    </w:p>
    <w:p w14:paraId="6317EE1A" w14:textId="77777777" w:rsidR="00905A9F" w:rsidRPr="009C6009" w:rsidRDefault="00905A9F" w:rsidP="00905A9F">
      <w:pPr>
        <w:spacing w:before="60"/>
      </w:pPr>
      <w:r w:rsidRPr="009C6009">
        <w:t>Sídlo zadavatele:</w:t>
      </w:r>
      <w:r w:rsidRPr="009C6009">
        <w:tab/>
      </w:r>
      <w:r w:rsidRPr="009C6009">
        <w:tab/>
        <w:t>náměstí Míru 1, Šluknov, 407 77</w:t>
      </w:r>
    </w:p>
    <w:p w14:paraId="28163FC7" w14:textId="77777777" w:rsidR="00905A9F" w:rsidRPr="009C6009" w:rsidRDefault="00905A9F" w:rsidP="00905A9F">
      <w:pPr>
        <w:spacing w:before="60"/>
      </w:pPr>
      <w:r w:rsidRPr="009C6009">
        <w:t>IČ:</w:t>
      </w:r>
      <w:r w:rsidRPr="009C6009">
        <w:tab/>
      </w:r>
      <w:r w:rsidRPr="009C6009">
        <w:tab/>
      </w:r>
      <w:r w:rsidRPr="009C6009">
        <w:tab/>
      </w:r>
      <w:r w:rsidRPr="009C6009">
        <w:tab/>
        <w:t>00261688</w:t>
      </w:r>
    </w:p>
    <w:p w14:paraId="78997115" w14:textId="77777777" w:rsidR="00905A9F" w:rsidRPr="009C6009" w:rsidRDefault="00905A9F" w:rsidP="00905A9F">
      <w:pPr>
        <w:spacing w:before="60"/>
      </w:pPr>
      <w:r w:rsidRPr="009C6009">
        <w:t>DIČ:</w:t>
      </w:r>
      <w:r w:rsidRPr="009C6009">
        <w:tab/>
      </w:r>
      <w:r w:rsidRPr="009C6009">
        <w:tab/>
      </w:r>
      <w:r w:rsidRPr="009C6009">
        <w:tab/>
      </w:r>
      <w:r w:rsidRPr="009C6009">
        <w:tab/>
        <w:t>CZ00261688</w:t>
      </w:r>
    </w:p>
    <w:p w14:paraId="319430E2" w14:textId="77777777" w:rsidR="00905A9F" w:rsidRPr="009C6009" w:rsidRDefault="00905A9F" w:rsidP="00905A9F">
      <w:pPr>
        <w:spacing w:before="60"/>
      </w:pPr>
      <w:r w:rsidRPr="009C6009">
        <w:t>Zastoupený:</w:t>
      </w:r>
      <w:r w:rsidRPr="009C6009">
        <w:tab/>
      </w:r>
      <w:r w:rsidRPr="009C6009">
        <w:tab/>
      </w:r>
      <w:r w:rsidRPr="009C6009">
        <w:tab/>
      </w:r>
      <w:bookmarkStart w:id="5" w:name="OLE_LINK1"/>
      <w:bookmarkStart w:id="6" w:name="OLE_LINK2"/>
      <w:r w:rsidRPr="009C6009">
        <w:t>Mgr. Evou Džumanovou</w:t>
      </w:r>
      <w:r w:rsidRPr="009C6009">
        <w:rPr>
          <w:rFonts w:cs="Arial"/>
          <w:bCs/>
          <w:szCs w:val="22"/>
        </w:rPr>
        <w:t>, starostkou města</w:t>
      </w:r>
      <w:bookmarkEnd w:id="5"/>
      <w:bookmarkEnd w:id="6"/>
    </w:p>
    <w:p w14:paraId="1D242A7E" w14:textId="77777777" w:rsidR="00905A9F" w:rsidRPr="009C6009" w:rsidRDefault="00905A9F" w:rsidP="00905A9F">
      <w:pPr>
        <w:spacing w:before="60"/>
      </w:pPr>
      <w:r w:rsidRPr="009C6009">
        <w:t>Kontaktní osoba:</w:t>
      </w:r>
      <w:r w:rsidRPr="009C6009">
        <w:tab/>
      </w:r>
      <w:r w:rsidRPr="009C6009">
        <w:tab/>
        <w:t>Mgr. Martin Chroust</w:t>
      </w:r>
    </w:p>
    <w:p w14:paraId="0F7ED5D4" w14:textId="77777777" w:rsidR="00905A9F" w:rsidRPr="009C6009" w:rsidRDefault="00905A9F" w:rsidP="00905A9F">
      <w:pPr>
        <w:spacing w:before="60"/>
      </w:pPr>
      <w:r w:rsidRPr="009C6009">
        <w:t>telefon:</w:t>
      </w:r>
      <w:r w:rsidRPr="009C6009">
        <w:tab/>
      </w:r>
      <w:r w:rsidRPr="009C6009">
        <w:tab/>
      </w:r>
      <w:r w:rsidRPr="009C6009">
        <w:tab/>
      </w:r>
      <w:r w:rsidRPr="009C6009">
        <w:tab/>
        <w:t>+ 420 412 315 341</w:t>
      </w:r>
    </w:p>
    <w:p w14:paraId="0FDDE662" w14:textId="77777777" w:rsidR="00905A9F" w:rsidRPr="00711EE9" w:rsidRDefault="00905A9F" w:rsidP="00905A9F">
      <w:pPr>
        <w:spacing w:before="60"/>
        <w:rPr>
          <w:rFonts w:cs="Verdana"/>
          <w:iCs/>
        </w:rPr>
      </w:pPr>
      <w:r w:rsidRPr="009C6009">
        <w:t>e-mail:</w:t>
      </w:r>
      <w:r w:rsidRPr="009C6009">
        <w:tab/>
      </w:r>
      <w:r w:rsidRPr="009C6009">
        <w:tab/>
      </w:r>
      <w:r w:rsidRPr="009C6009">
        <w:tab/>
      </w:r>
      <w:r w:rsidRPr="009C6009">
        <w:tab/>
      </w:r>
      <w:hyperlink r:id="rId11" w:history="1">
        <w:r w:rsidRPr="009C6009">
          <w:rPr>
            <w:rStyle w:val="Hypertextovodkaz"/>
          </w:rPr>
          <w:t>chroust@město-sluknov.cz</w:t>
        </w:r>
      </w:hyperlink>
      <w:r>
        <w:t xml:space="preserve">  </w:t>
      </w:r>
      <w:r>
        <w:rPr>
          <w:rFonts w:cs="Verdana"/>
          <w:bCs/>
          <w:iCs/>
        </w:rPr>
        <w:t xml:space="preserve"> </w:t>
      </w:r>
      <w:r>
        <w:rPr>
          <w:color w:val="FF0000"/>
        </w:rPr>
        <w:t xml:space="preserve"> </w:t>
      </w:r>
    </w:p>
    <w:p w14:paraId="4EDBF233" w14:textId="77777777" w:rsidR="00905A9F" w:rsidRPr="00723F11" w:rsidRDefault="00905A9F" w:rsidP="00905A9F">
      <w:pPr>
        <w:rPr>
          <w:b/>
        </w:rPr>
      </w:pPr>
      <w:r w:rsidRPr="00723F11">
        <w:rPr>
          <w:b/>
        </w:rPr>
        <w:t>Osoba zastupující zadavatele:</w:t>
      </w:r>
    </w:p>
    <w:p w14:paraId="66E77BFF" w14:textId="77777777" w:rsidR="00905A9F" w:rsidRPr="00B41387" w:rsidRDefault="00905A9F" w:rsidP="00905A9F">
      <w:r w:rsidRPr="00B41387">
        <w:t xml:space="preserve">Zadavatele zastupuje v řízení v souladu s ustanovením § 43 </w:t>
      </w:r>
      <w:r>
        <w:t>Z</w:t>
      </w:r>
      <w:r w:rsidRPr="00B41387">
        <w:t>ákona osoba zastupující zadavatele na základě uzavřené příkazní smlouvy a udělené plné moci (dále v textu jen „zastupující zadavatel“).</w:t>
      </w:r>
    </w:p>
    <w:p w14:paraId="598CCDF0" w14:textId="77777777" w:rsidR="00905A9F" w:rsidRPr="00D7274C" w:rsidRDefault="00905A9F" w:rsidP="00905A9F">
      <w:pPr>
        <w:spacing w:before="60"/>
        <w:rPr>
          <w:rFonts w:cs="Verdana"/>
          <w:iCs/>
        </w:rPr>
      </w:pPr>
      <w:r>
        <w:rPr>
          <w:rFonts w:cs="Verdana"/>
          <w:iCs/>
        </w:rPr>
        <w:t>Společnost s názvem</w:t>
      </w:r>
      <w:r w:rsidRPr="00D7274C">
        <w:rPr>
          <w:rFonts w:cs="Verdana"/>
          <w:iCs/>
        </w:rPr>
        <w:t>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 w:rsidRPr="0014463C">
        <w:rPr>
          <w:rFonts w:cs="Verdana"/>
          <w:bCs/>
          <w:iCs/>
        </w:rPr>
        <w:t>PORSENNA o.p.s.</w:t>
      </w:r>
    </w:p>
    <w:p w14:paraId="09C54409" w14:textId="77777777" w:rsidR="00905A9F" w:rsidRPr="00E5655E" w:rsidRDefault="00905A9F" w:rsidP="00905A9F">
      <w:pPr>
        <w:spacing w:before="60"/>
        <w:rPr>
          <w:rFonts w:cs="Verdana"/>
          <w:iCs/>
        </w:rPr>
      </w:pPr>
      <w:r w:rsidRPr="00D7274C">
        <w:rPr>
          <w:rFonts w:cs="Verdana"/>
          <w:iCs/>
        </w:rPr>
        <w:t>Sídlo: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E5655E">
        <w:rPr>
          <w:rFonts w:cs="Verdana"/>
          <w:iCs/>
        </w:rPr>
        <w:t>Bystřická 522/2, 140 00 Praha 4</w:t>
      </w:r>
    </w:p>
    <w:p w14:paraId="6FCFCA8F" w14:textId="77777777" w:rsidR="00905A9F" w:rsidRPr="00D7274C" w:rsidRDefault="00905A9F" w:rsidP="00905A9F">
      <w:pPr>
        <w:spacing w:before="60"/>
        <w:rPr>
          <w:rFonts w:cs="Verdana"/>
          <w:bCs/>
          <w:iCs/>
        </w:rPr>
      </w:pPr>
      <w:r w:rsidRPr="00D7274C">
        <w:rPr>
          <w:rFonts w:cs="Verdana"/>
          <w:iCs/>
        </w:rPr>
        <w:t>IČ: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E5655E">
        <w:rPr>
          <w:rFonts w:cs="Verdana"/>
          <w:iCs/>
        </w:rPr>
        <w:t>27172392</w:t>
      </w:r>
    </w:p>
    <w:p w14:paraId="119AC01F" w14:textId="77777777" w:rsidR="00905A9F" w:rsidRDefault="00905A9F" w:rsidP="00905A9F">
      <w:pPr>
        <w:spacing w:before="60"/>
        <w:rPr>
          <w:rFonts w:cs="Verdana"/>
          <w:bCs/>
          <w:iCs/>
        </w:rPr>
      </w:pPr>
      <w:r w:rsidRPr="00D7274C">
        <w:rPr>
          <w:rFonts w:cs="Verdana"/>
          <w:iCs/>
        </w:rPr>
        <w:t>DIČ: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bCs/>
          <w:iCs/>
        </w:rPr>
        <w:t>CZ</w:t>
      </w:r>
      <w:r w:rsidRPr="00E5655E">
        <w:rPr>
          <w:rFonts w:cs="Verdana"/>
          <w:iCs/>
        </w:rPr>
        <w:t>27172392</w:t>
      </w:r>
    </w:p>
    <w:p w14:paraId="78C91596" w14:textId="77777777" w:rsidR="00905A9F" w:rsidRPr="00AE328B" w:rsidRDefault="00905A9F" w:rsidP="00905A9F">
      <w:pPr>
        <w:spacing w:before="60"/>
        <w:rPr>
          <w:rFonts w:cs="Verdana"/>
          <w:iCs/>
        </w:rPr>
      </w:pPr>
      <w:r w:rsidRPr="00AE328B">
        <w:rPr>
          <w:rFonts w:cs="Verdana"/>
          <w:iCs/>
        </w:rPr>
        <w:t>Osoba oprávněná jednat:</w:t>
      </w:r>
      <w:r w:rsidRPr="00AE328B">
        <w:rPr>
          <w:rFonts w:cs="Verdana"/>
          <w:iCs/>
        </w:rPr>
        <w:tab/>
      </w:r>
      <w:r w:rsidRPr="00E5655E">
        <w:rPr>
          <w:rFonts w:cs="Verdana"/>
          <w:bCs/>
          <w:iCs/>
        </w:rPr>
        <w:t>Ing. Miroslav Šafařík, Ph.D., ředitel</w:t>
      </w:r>
    </w:p>
    <w:p w14:paraId="554E21C3" w14:textId="77777777" w:rsidR="00905A9F" w:rsidRPr="00500CBF" w:rsidRDefault="00905A9F" w:rsidP="00905A9F">
      <w:pPr>
        <w:spacing w:before="60"/>
        <w:rPr>
          <w:rFonts w:cs="Verdana"/>
          <w:bCs/>
          <w:iCs/>
        </w:rPr>
      </w:pPr>
      <w:r w:rsidRPr="00500CBF">
        <w:rPr>
          <w:rFonts w:cs="Verdana"/>
          <w:iCs/>
        </w:rPr>
        <w:t>Kontaktní osoby:</w:t>
      </w:r>
      <w:r w:rsidRPr="00500CBF">
        <w:rPr>
          <w:rFonts w:cs="Verdana"/>
          <w:bCs/>
          <w:iCs/>
        </w:rPr>
        <w:tab/>
      </w:r>
      <w:r>
        <w:rPr>
          <w:rFonts w:cs="Verdana"/>
          <w:bCs/>
          <w:iCs/>
        </w:rPr>
        <w:tab/>
      </w:r>
      <w:r w:rsidRPr="00E5655E">
        <w:rPr>
          <w:rFonts w:cs="Verdana"/>
          <w:bCs/>
          <w:iCs/>
        </w:rPr>
        <w:t>Ing. Jiří Mazáček</w:t>
      </w:r>
      <w:r>
        <w:rPr>
          <w:rFonts w:cs="Verdana"/>
          <w:bCs/>
          <w:iCs/>
        </w:rPr>
        <w:t xml:space="preserve">, Ing. Lukáš Pučelík, </w:t>
      </w:r>
      <w:r w:rsidRPr="00E5655E">
        <w:rPr>
          <w:rFonts w:cs="Verdana"/>
          <w:bCs/>
          <w:iCs/>
        </w:rPr>
        <w:t>Ing. Miroslav Šafařík, Ph.D.</w:t>
      </w:r>
    </w:p>
    <w:p w14:paraId="317222DD" w14:textId="77777777" w:rsidR="00905A9F" w:rsidRPr="00E5655E" w:rsidRDefault="00905A9F" w:rsidP="00905A9F">
      <w:pPr>
        <w:spacing w:before="60"/>
        <w:ind w:left="2835" w:hanging="2835"/>
        <w:rPr>
          <w:rFonts w:cs="Verdana"/>
          <w:bCs/>
          <w:iCs/>
        </w:rPr>
      </w:pPr>
      <w:r w:rsidRPr="00F86819">
        <w:rPr>
          <w:rFonts w:cs="Verdana"/>
          <w:iCs/>
        </w:rPr>
        <w:t>e-mail:</w:t>
      </w:r>
      <w:r w:rsidRPr="00F86819">
        <w:rPr>
          <w:rFonts w:cs="Verdana"/>
          <w:bCs/>
          <w:iCs/>
        </w:rPr>
        <w:tab/>
      </w:r>
      <w:r>
        <w:rPr>
          <w:rFonts w:cs="Verdana"/>
          <w:bCs/>
          <w:iCs/>
        </w:rPr>
        <w:tab/>
      </w:r>
      <w:hyperlink r:id="rId12" w:history="1">
        <w:r w:rsidRPr="000024B1">
          <w:rPr>
            <w:rStyle w:val="Hypertextovodkaz"/>
            <w:rFonts w:cs="Verdana"/>
            <w:bCs/>
            <w:iCs/>
          </w:rPr>
          <w:t>epc@porsenna.cz</w:t>
        </w:r>
      </w:hyperlink>
    </w:p>
    <w:p w14:paraId="02B036C8" w14:textId="77777777" w:rsidR="00905A9F" w:rsidRPr="003F6734" w:rsidRDefault="00905A9F" w:rsidP="00905A9F">
      <w:pPr>
        <w:spacing w:before="60"/>
        <w:rPr>
          <w:rFonts w:cs="Verdana"/>
          <w:bCs/>
          <w:iCs/>
        </w:rPr>
      </w:pPr>
      <w:r w:rsidRPr="003F6734">
        <w:rPr>
          <w:rFonts w:cs="Verdana"/>
          <w:iCs/>
        </w:rPr>
        <w:t>www:</w:t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hyperlink r:id="rId13" w:history="1">
        <w:r w:rsidRPr="003F6734">
          <w:rPr>
            <w:rStyle w:val="Hypertextovodkaz"/>
            <w:rFonts w:cs="Verdana"/>
            <w:bCs/>
            <w:iCs/>
          </w:rPr>
          <w:t>www.porsennaops.cz</w:t>
        </w:r>
      </w:hyperlink>
    </w:p>
    <w:p w14:paraId="3D323680" w14:textId="4D4B1436" w:rsidR="00905A9F" w:rsidRDefault="00905A9F" w:rsidP="00905A9F">
      <w:pPr>
        <w:spacing w:before="60"/>
        <w:rPr>
          <w:rFonts w:cs="Verdana"/>
          <w:iCs/>
        </w:rPr>
      </w:pPr>
      <w:r w:rsidRPr="00F86819">
        <w:rPr>
          <w:rFonts w:cs="Verdana"/>
          <w:iCs/>
        </w:rPr>
        <w:t>telefon:</w:t>
      </w:r>
      <w:r w:rsidRPr="00C249B7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C249B7">
        <w:rPr>
          <w:rFonts w:cs="Verdana"/>
          <w:iCs/>
        </w:rPr>
        <w:t>+420</w:t>
      </w:r>
      <w:r>
        <w:rPr>
          <w:rFonts w:cs="Verdana"/>
          <w:iCs/>
        </w:rPr>
        <w:t> 244 013 186</w:t>
      </w:r>
    </w:p>
    <w:p w14:paraId="7B33260F" w14:textId="4345D39B" w:rsidR="002067C6" w:rsidRPr="00A035B7" w:rsidRDefault="00266F63" w:rsidP="006335E9">
      <w:pPr>
        <w:pStyle w:val="Nadpis1"/>
      </w:pPr>
      <w:r>
        <w:t>ZAHÁJENÍ ZADÁVACÍHO ŘÍZENÍ A ÚDAJE O OZNÁMENÍ O ZAHÁJENÍ ZADÁVACÍHO ŘÍZENÍ</w:t>
      </w:r>
      <w:bookmarkEnd w:id="1"/>
      <w:r w:rsidR="002067C6" w:rsidRPr="003F6734">
        <w:t xml:space="preserve"> </w:t>
      </w:r>
      <w:bookmarkEnd w:id="2"/>
    </w:p>
    <w:p w14:paraId="74481212" w14:textId="77777777" w:rsidR="002067C6" w:rsidRDefault="002067C6" w:rsidP="002067C6">
      <w:r>
        <w:t xml:space="preserve">Zadavatel zahajuje zadávací řízení (§ 61 odstavec (1) Zákona) odesláním oznámení o zahájení zadávacího řízení k uveřejnění způsobem podle § 212 Zákona. Lhůty rozhodné pro zadávací řízení se počítají ode dne zahájení zadávacího řízení. </w:t>
      </w:r>
    </w:p>
    <w:p w14:paraId="0BEA29DD" w14:textId="7809CE6B" w:rsidR="002067C6" w:rsidRPr="003F6734" w:rsidRDefault="002067C6" w:rsidP="002067C6">
      <w:pPr>
        <w:spacing w:before="240"/>
        <w:rPr>
          <w:b/>
        </w:rPr>
      </w:pPr>
      <w:r w:rsidRPr="003F6734">
        <w:rPr>
          <w:b/>
        </w:rPr>
        <w:t>Oznámení o zahájen</w:t>
      </w:r>
      <w:r w:rsidR="00266F63">
        <w:rPr>
          <w:b/>
        </w:rPr>
        <w:t>í</w:t>
      </w:r>
      <w:r w:rsidRPr="003F6734">
        <w:rPr>
          <w:b/>
        </w:rPr>
        <w:t xml:space="preserve"> </w:t>
      </w:r>
      <w:r>
        <w:rPr>
          <w:b/>
        </w:rPr>
        <w:t>zadávacího řízení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1"/>
        <w:gridCol w:w="2757"/>
      </w:tblGrid>
      <w:tr w:rsidR="00D5243B" w:rsidRPr="002A111B" w14:paraId="59030153" w14:textId="77777777" w:rsidTr="00B80A7D">
        <w:trPr>
          <w:trHeight w:val="340"/>
        </w:trPr>
        <w:tc>
          <w:tcPr>
            <w:tcW w:w="6281" w:type="dxa"/>
            <w:vAlign w:val="center"/>
          </w:tcPr>
          <w:p w14:paraId="5D31C419" w14:textId="77777777" w:rsidR="00D5243B" w:rsidRDefault="00D5243B" w:rsidP="00B80A7D">
            <w:pPr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 xml:space="preserve">Evidenční </w:t>
            </w:r>
            <w:bookmarkStart w:id="7" w:name="_GoBack"/>
            <w:bookmarkEnd w:id="7"/>
            <w:r w:rsidRPr="002A111B">
              <w:rPr>
                <w:rFonts w:asciiTheme="minorHAnsi" w:hAnsiTheme="minorHAnsi"/>
                <w:sz w:val="22"/>
                <w:szCs w:val="22"/>
              </w:rPr>
              <w:t xml:space="preserve">číslo veřejné zakázky ve Věstníku veřejných zakázek </w:t>
            </w:r>
          </w:p>
          <w:p w14:paraId="05344B27" w14:textId="593CD157" w:rsidR="00D5243B" w:rsidRPr="00641E2C" w:rsidRDefault="00D5243B" w:rsidP="002A111B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(dále jen VVZ):</w:t>
            </w:r>
          </w:p>
        </w:tc>
        <w:tc>
          <w:tcPr>
            <w:tcW w:w="2757" w:type="dxa"/>
            <w:vAlign w:val="center"/>
          </w:tcPr>
          <w:p w14:paraId="4233D1C3" w14:textId="5B5E75F3" w:rsidR="00D5243B" w:rsidRPr="00A8270C" w:rsidRDefault="00A8270C" w:rsidP="00B80A7D">
            <w:pPr>
              <w:spacing w:before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8270C">
              <w:rPr>
                <w:rFonts w:asciiTheme="minorHAnsi" w:hAnsiTheme="minorHAnsi"/>
                <w:sz w:val="22"/>
                <w:szCs w:val="22"/>
              </w:rPr>
              <w:t>Z2017013839</w:t>
            </w:r>
          </w:p>
        </w:tc>
      </w:tr>
      <w:tr w:rsidR="00D5243B" w:rsidRPr="00641E2C" w14:paraId="17F50E76" w14:textId="77777777" w:rsidTr="00B80A7D">
        <w:trPr>
          <w:trHeight w:val="340"/>
        </w:trPr>
        <w:tc>
          <w:tcPr>
            <w:tcW w:w="6281" w:type="dxa"/>
            <w:vAlign w:val="center"/>
          </w:tcPr>
          <w:p w14:paraId="6356C509" w14:textId="7674AAC4" w:rsidR="00D5243B" w:rsidRPr="00641E2C" w:rsidRDefault="00D5243B" w:rsidP="00B80A7D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Datum odeslání žádosti k uveřejnění (zahájení zadávacího řízení):</w:t>
            </w:r>
          </w:p>
        </w:tc>
        <w:tc>
          <w:tcPr>
            <w:tcW w:w="2757" w:type="dxa"/>
            <w:vAlign w:val="center"/>
          </w:tcPr>
          <w:p w14:paraId="12D1DC17" w14:textId="0A6F130A" w:rsidR="00D5243B" w:rsidRPr="002A111B" w:rsidRDefault="00E37549" w:rsidP="00B80A7D">
            <w:pPr>
              <w:spacing w:before="0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F2386">
              <w:rPr>
                <w:rFonts w:asciiTheme="minorHAnsi" w:hAnsiTheme="minorHAnsi"/>
                <w:sz w:val="22"/>
                <w:szCs w:val="22"/>
              </w:rPr>
              <w:t>24. 5. 2017</w:t>
            </w:r>
          </w:p>
        </w:tc>
      </w:tr>
      <w:tr w:rsidR="00DC4B03" w:rsidRPr="00641E2C" w14:paraId="5E09E3A2" w14:textId="77777777" w:rsidTr="00B80A7D">
        <w:trPr>
          <w:trHeight w:val="340"/>
        </w:trPr>
        <w:tc>
          <w:tcPr>
            <w:tcW w:w="6281" w:type="dxa"/>
            <w:vAlign w:val="center"/>
          </w:tcPr>
          <w:p w14:paraId="2F388FDF" w14:textId="5070DC35" w:rsidR="00DC4B03" w:rsidRPr="00641E2C" w:rsidRDefault="00DC4B03" w:rsidP="00B80A7D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Datum uveřejnění ve VVZ:</w:t>
            </w:r>
          </w:p>
        </w:tc>
        <w:tc>
          <w:tcPr>
            <w:tcW w:w="2757" w:type="dxa"/>
            <w:vAlign w:val="center"/>
          </w:tcPr>
          <w:p w14:paraId="27F43109" w14:textId="26EA209A" w:rsidR="00DC4B03" w:rsidRPr="002A111B" w:rsidRDefault="00E37549" w:rsidP="00B80A7D">
            <w:pPr>
              <w:spacing w:before="0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F2386">
              <w:rPr>
                <w:rFonts w:asciiTheme="minorHAnsi" w:hAnsiTheme="minorHAnsi"/>
                <w:sz w:val="22"/>
                <w:szCs w:val="22"/>
              </w:rPr>
              <w:t>29. 5. 2017</w:t>
            </w:r>
          </w:p>
        </w:tc>
      </w:tr>
    </w:tbl>
    <w:p w14:paraId="32ECB3DA" w14:textId="77777777" w:rsidR="002067C6" w:rsidRPr="003F6734" w:rsidRDefault="002067C6" w:rsidP="002067C6">
      <w:pPr>
        <w:spacing w:before="240"/>
        <w:rPr>
          <w:b/>
        </w:rPr>
      </w:pPr>
      <w:r w:rsidRPr="003F6734">
        <w:rPr>
          <w:b/>
        </w:rPr>
        <w:t>Zveřejnění zadávací dokumentace na profilu zadavatele: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102"/>
      </w:tblGrid>
      <w:tr w:rsidR="002A111B" w:rsidRPr="002A111B" w14:paraId="6FAB903F" w14:textId="77777777" w:rsidTr="002A111B">
        <w:trPr>
          <w:trHeight w:val="340"/>
        </w:trPr>
        <w:tc>
          <w:tcPr>
            <w:tcW w:w="3936" w:type="dxa"/>
            <w:vAlign w:val="center"/>
          </w:tcPr>
          <w:p w14:paraId="1AA86500" w14:textId="7E0F7B04" w:rsidR="002A111B" w:rsidRPr="00641E2C" w:rsidRDefault="002A111B" w:rsidP="00B80A7D">
            <w:pPr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Datum uveřejnění na profilu zadavatele:</w:t>
            </w:r>
          </w:p>
        </w:tc>
        <w:tc>
          <w:tcPr>
            <w:tcW w:w="5102" w:type="dxa"/>
            <w:vAlign w:val="center"/>
          </w:tcPr>
          <w:p w14:paraId="493775B6" w14:textId="209E87C7" w:rsidR="002A111B" w:rsidRPr="002A111B" w:rsidRDefault="00A8270C" w:rsidP="002A111B">
            <w:pPr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29</w:t>
            </w:r>
            <w:r w:rsidR="00E37549" w:rsidRPr="00FF2386">
              <w:rPr>
                <w:rFonts w:asciiTheme="minorHAnsi" w:hAnsiTheme="minorHAnsi"/>
                <w:sz w:val="22"/>
                <w:szCs w:val="22"/>
              </w:rPr>
              <w:t>. 5. 2017</w:t>
            </w:r>
          </w:p>
        </w:tc>
      </w:tr>
      <w:tr w:rsidR="002A111B" w:rsidRPr="002A111B" w14:paraId="60BECB0A" w14:textId="77777777" w:rsidTr="002A111B">
        <w:trPr>
          <w:trHeight w:val="340"/>
        </w:trPr>
        <w:tc>
          <w:tcPr>
            <w:tcW w:w="3936" w:type="dxa"/>
            <w:vAlign w:val="center"/>
          </w:tcPr>
          <w:p w14:paraId="23C9A584" w14:textId="4550D9B2" w:rsidR="002A111B" w:rsidRPr="00641E2C" w:rsidRDefault="002A111B" w:rsidP="00B80A7D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Profil zadavatele uveřejněný ve VVZ:</w:t>
            </w:r>
          </w:p>
        </w:tc>
        <w:tc>
          <w:tcPr>
            <w:tcW w:w="5102" w:type="dxa"/>
            <w:vAlign w:val="center"/>
          </w:tcPr>
          <w:p w14:paraId="09DF90B3" w14:textId="7ACFD82C" w:rsidR="002A111B" w:rsidRPr="009A1988" w:rsidRDefault="00A8270C" w:rsidP="009A1988">
            <w:pPr>
              <w:spacing w:before="0"/>
              <w:jc w:val="right"/>
              <w:rPr>
                <w:rFonts w:asciiTheme="minorHAnsi" w:hAnsiTheme="minorHAnsi"/>
                <w:sz w:val="22"/>
                <w:highlight w:val="yellow"/>
              </w:rPr>
            </w:pPr>
            <w:hyperlink r:id="rId14" w:history="1">
              <w:r w:rsidR="00E37549" w:rsidRPr="00FF2386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https://verejne.zakazky.mesto-sluknov.cz</w:t>
              </w:r>
            </w:hyperlink>
          </w:p>
        </w:tc>
      </w:tr>
    </w:tbl>
    <w:p w14:paraId="07BC0EF4" w14:textId="1BEF5869" w:rsidR="00520EC8" w:rsidRDefault="00800A3C" w:rsidP="00520EC8">
      <w:pPr>
        <w:pStyle w:val="Nadpis1"/>
      </w:pPr>
      <w:bookmarkStart w:id="8" w:name="_Toc472586011"/>
      <w:r>
        <w:lastRenderedPageBreak/>
        <w:t xml:space="preserve">SOUČÁSTI </w:t>
      </w:r>
      <w:r w:rsidR="00520EC8">
        <w:t>ZADÁVACÍ DOKUMENTACE</w:t>
      </w:r>
      <w:bookmarkEnd w:id="8"/>
      <w:r>
        <w:t xml:space="preserve"> PRO 2. KOLO ŘÍZENÍ = PODÁNÍ PŘEDBĚŽNÉ NABÍDKY</w:t>
      </w:r>
    </w:p>
    <w:p w14:paraId="255FB5D7" w14:textId="7A639313" w:rsidR="00520EC8" w:rsidRPr="00E70B08" w:rsidRDefault="00520EC8" w:rsidP="00520EC8">
      <w:pPr>
        <w:pStyle w:val="Nadpis2"/>
      </w:pPr>
      <w:bookmarkStart w:id="9" w:name="_Ref472509583"/>
      <w:bookmarkStart w:id="10" w:name="_Ref472509783"/>
      <w:bookmarkStart w:id="11" w:name="_Ref472510058"/>
      <w:bookmarkStart w:id="12" w:name="_Toc472586012"/>
      <w:r w:rsidRPr="00E70B08">
        <w:t>Součásti zadávací dokumentace</w:t>
      </w:r>
      <w:bookmarkEnd w:id="9"/>
      <w:bookmarkEnd w:id="10"/>
      <w:bookmarkEnd w:id="11"/>
      <w:bookmarkEnd w:id="12"/>
      <w:r w:rsidR="00800A3C">
        <w:t xml:space="preserve"> potřebné pro 2. kolo řízení</w:t>
      </w:r>
    </w:p>
    <w:p w14:paraId="63CFD2B8" w14:textId="073F1E59" w:rsidR="00520EC8" w:rsidRPr="006B3902" w:rsidRDefault="00520EC8" w:rsidP="00520EC8">
      <w:r w:rsidRPr="006B3902">
        <w:t xml:space="preserve">Zadavatel zveřejňuje </w:t>
      </w:r>
      <w:r>
        <w:t xml:space="preserve">(vyjma </w:t>
      </w:r>
      <w:r w:rsidR="00317F68">
        <w:t>části 1</w:t>
      </w:r>
      <w:r w:rsidRPr="00317F68">
        <w:t>)</w:t>
      </w:r>
      <w:r>
        <w:t xml:space="preserve"> </w:t>
      </w:r>
      <w:r w:rsidRPr="006B3902">
        <w:t>následující části zadávací dokumentace na svém profilu zadavatele:</w:t>
      </w:r>
    </w:p>
    <w:p w14:paraId="7030CDA3" w14:textId="77777777" w:rsidR="009A1988" w:rsidRPr="00C249B7" w:rsidRDefault="009A1988" w:rsidP="009A1988">
      <w:pPr>
        <w:pStyle w:val="Odstavecseseznamem"/>
        <w:numPr>
          <w:ilvl w:val="0"/>
          <w:numId w:val="8"/>
        </w:numPr>
        <w:contextualSpacing w:val="0"/>
      </w:pPr>
      <w:bookmarkStart w:id="13" w:name="_Toc472586044"/>
      <w:r w:rsidRPr="00C249B7">
        <w:t xml:space="preserve">Oznámení o </w:t>
      </w:r>
      <w:r>
        <w:t xml:space="preserve">zahájení zadávacího řízení </w:t>
      </w:r>
      <w:r w:rsidRPr="00C249B7">
        <w:t>(zveřejněné</w:t>
      </w:r>
      <w:r>
        <w:t xml:space="preserve"> </w:t>
      </w:r>
      <w:r w:rsidRPr="00C249B7">
        <w:t>v</w:t>
      </w:r>
      <w:r>
        <w:t>e</w:t>
      </w:r>
      <w:r w:rsidRPr="00C249B7">
        <w:t> </w:t>
      </w:r>
      <w:r>
        <w:t>VVZ</w:t>
      </w:r>
      <w:r w:rsidRPr="00C249B7">
        <w:t xml:space="preserve"> podle </w:t>
      </w:r>
      <w:r>
        <w:t>Zákon</w:t>
      </w:r>
      <w:r w:rsidRPr="00C249B7">
        <w:t>a</w:t>
      </w:r>
      <w:r>
        <w:t xml:space="preserve"> a v TED</w:t>
      </w:r>
      <w:r w:rsidRPr="00C249B7">
        <w:t>)</w:t>
      </w:r>
      <w:r>
        <w:t>.</w:t>
      </w:r>
    </w:p>
    <w:p w14:paraId="1B4DD962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 xml:space="preserve">Zadávací podmínky a jejich přílohy: </w:t>
      </w:r>
    </w:p>
    <w:p w14:paraId="14993F20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>
        <w:t xml:space="preserve">2a – </w:t>
      </w:r>
      <w:r w:rsidRPr="0055169A">
        <w:t>Seznam vybraných objektů a soustavy VO v majetku Města Šluknov</w:t>
      </w:r>
    </w:p>
    <w:p w14:paraId="56175CC8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Požadavky zadavatele na kvalifikaci a její přílohy:</w:t>
      </w:r>
    </w:p>
    <w:p w14:paraId="594F3A4C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Krycí list žádosti o účast,</w:t>
      </w:r>
    </w:p>
    <w:p w14:paraId="4F7C670D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Přehled realizovaných zakázek,</w:t>
      </w:r>
    </w:p>
    <w:p w14:paraId="728A37B5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Poddodavatelé účastníka zadávacího řízení (k prokázání kvalifikace),</w:t>
      </w:r>
    </w:p>
    <w:p w14:paraId="3B8820BA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Vzor čestného prohlášení k prokázání splnění základní způsobilosti</w:t>
      </w:r>
    </w:p>
    <w:p w14:paraId="705C50B7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Vzor čestných prohlášení – zvláštní podmínky zadavatele,</w:t>
      </w:r>
    </w:p>
    <w:p w14:paraId="209171D2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Obchodní podmínky v podobě textu smlouvy o energetických službách určených veřejnému zadavateli („Smlouva EPC“).</w:t>
      </w:r>
    </w:p>
    <w:p w14:paraId="06C84A27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Pokyny pro zpracování příloh k návrhu Smlouvy EPC včetně jejich příloh:</w:t>
      </w:r>
    </w:p>
    <w:p w14:paraId="4CD16ADF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5a – Přehled navrhovaných energeticky úsporných opatření,</w:t>
      </w:r>
    </w:p>
    <w:p w14:paraId="18FDC967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5b – Zaručená úspora,</w:t>
      </w:r>
    </w:p>
    <w:p w14:paraId="5B242678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5c – Výše garantované úspory a způsob garance, </w:t>
      </w:r>
    </w:p>
    <w:p w14:paraId="14E4B053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5d – Podíl zadavatele na nadúspoře,</w:t>
      </w:r>
    </w:p>
    <w:p w14:paraId="244D14C1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5e – Povinná cenová příloha,</w:t>
      </w:r>
    </w:p>
    <w:p w14:paraId="3C21F739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5f – Poddodavatelský systém a podíl výkonů</w:t>
      </w:r>
    </w:p>
    <w:p w14:paraId="7E1607A4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 xml:space="preserve">Technická dokumentace: </w:t>
      </w:r>
    </w:p>
    <w:p w14:paraId="2E3018CA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popis současného stavu objektů a soustavy VO, </w:t>
      </w:r>
    </w:p>
    <w:p w14:paraId="0633BAC1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referenční spotřeb</w:t>
      </w:r>
      <w:r>
        <w:t>y</w:t>
      </w:r>
      <w:r w:rsidRPr="0055169A">
        <w:t xml:space="preserve"> energie a náklady, </w:t>
      </w:r>
    </w:p>
    <w:p w14:paraId="09902887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referenční klimatické údaje a </w:t>
      </w:r>
    </w:p>
    <w:p w14:paraId="7A6F6F2C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další dokumenty technické dokumentace. </w:t>
      </w:r>
    </w:p>
    <w:p w14:paraId="2008EAAA" w14:textId="77777777" w:rsidR="009A1988" w:rsidRPr="00E01557" w:rsidRDefault="009A1988" w:rsidP="009A1988">
      <w:pPr>
        <w:pStyle w:val="Odstavecseseznamem"/>
        <w:ind w:left="720"/>
        <w:contextualSpacing w:val="0"/>
        <w:jc w:val="both"/>
      </w:pPr>
      <w:r w:rsidRPr="0055169A">
        <w:t xml:space="preserve">Vzhledem ke skutečnosti, že tato dokumentace obsahuje velké množství dat, které profil </w:t>
      </w:r>
      <w:r w:rsidRPr="00E01557">
        <w:t xml:space="preserve">zadavatele nepojme, je tato část uveřejněna na portále s odpovídajícím úložným prostorem. </w:t>
      </w:r>
    </w:p>
    <w:p w14:paraId="395839EC" w14:textId="77777777" w:rsidR="00E22594" w:rsidRDefault="009A1988" w:rsidP="00E22594">
      <w:pPr>
        <w:pStyle w:val="Odstavecseseznamem"/>
        <w:numPr>
          <w:ilvl w:val="0"/>
          <w:numId w:val="7"/>
        </w:numPr>
      </w:pPr>
      <w:r w:rsidRPr="00E01557">
        <w:t xml:space="preserve">Přístup: </w:t>
      </w:r>
    </w:p>
    <w:p w14:paraId="32B525F2" w14:textId="03864E94" w:rsidR="00E22594" w:rsidRDefault="00A8270C" w:rsidP="00E22594">
      <w:pPr>
        <w:ind w:left="1077" w:firstLine="340"/>
        <w:contextualSpacing/>
      </w:pPr>
      <w:hyperlink r:id="rId15" w:history="1">
        <w:r w:rsidR="00E22594" w:rsidRPr="002011A1">
          <w:rPr>
            <w:rStyle w:val="Hypertextovodkaz"/>
          </w:rPr>
          <w:t>https://uloz.to/!3sYaalIXcv66/epc-sluknov-technicka-cast-zd-zip-001</w:t>
        </w:r>
      </w:hyperlink>
      <w:r w:rsidR="00E22594">
        <w:t xml:space="preserve"> </w:t>
      </w:r>
    </w:p>
    <w:p w14:paraId="1CB07637" w14:textId="5782723D" w:rsidR="00E22594" w:rsidRPr="00E22594" w:rsidRDefault="00A8270C" w:rsidP="00E22594">
      <w:pPr>
        <w:ind w:left="1077" w:firstLine="340"/>
        <w:contextualSpacing/>
      </w:pPr>
      <w:hyperlink r:id="rId16" w:history="1">
        <w:r w:rsidR="00E22594" w:rsidRPr="002011A1">
          <w:rPr>
            <w:rStyle w:val="Hypertextovodkaz"/>
          </w:rPr>
          <w:t>https://uloz.to/!LCCteak4eG22/epc-sluknov-technicka-cast-zd-zip-002</w:t>
        </w:r>
      </w:hyperlink>
      <w:r w:rsidR="00E22594">
        <w:t xml:space="preserve"> </w:t>
      </w:r>
    </w:p>
    <w:p w14:paraId="1B23866C" w14:textId="09C08CAB" w:rsidR="00E22594" w:rsidRDefault="00A8270C" w:rsidP="00E22594">
      <w:pPr>
        <w:ind w:left="1077" w:firstLine="340"/>
        <w:contextualSpacing/>
      </w:pPr>
      <w:hyperlink r:id="rId17" w:history="1">
        <w:r w:rsidR="00E22594" w:rsidRPr="002011A1">
          <w:rPr>
            <w:rStyle w:val="Hypertextovodkaz"/>
          </w:rPr>
          <w:t>https://uloz.to/!8cZIRTJSQ8aV/epc-sluknov-technicka-cast-zd-zip-003</w:t>
        </w:r>
      </w:hyperlink>
      <w:r w:rsidR="00E22594">
        <w:t xml:space="preserve"> </w:t>
      </w:r>
    </w:p>
    <w:p w14:paraId="16DC2450" w14:textId="1ECD34CB" w:rsidR="00E22594" w:rsidRDefault="00A8270C" w:rsidP="00E22594">
      <w:pPr>
        <w:ind w:left="1077" w:firstLine="340"/>
        <w:contextualSpacing/>
      </w:pPr>
      <w:hyperlink r:id="rId18" w:history="1">
        <w:r w:rsidR="00E22594" w:rsidRPr="002011A1">
          <w:rPr>
            <w:rStyle w:val="Hypertextovodkaz"/>
          </w:rPr>
          <w:t>https://uloz.to/!kIjjB3ylLvZl/epc-sluknov-technicka-cast-zd-zip-004</w:t>
        </w:r>
      </w:hyperlink>
      <w:r w:rsidR="00E22594">
        <w:t xml:space="preserve"> </w:t>
      </w:r>
    </w:p>
    <w:p w14:paraId="26D74C47" w14:textId="569D021D" w:rsidR="00E22594" w:rsidRDefault="00A8270C" w:rsidP="00E22594">
      <w:pPr>
        <w:ind w:left="1077" w:firstLine="340"/>
        <w:contextualSpacing/>
      </w:pPr>
      <w:hyperlink r:id="rId19" w:history="1">
        <w:r w:rsidR="00E22594" w:rsidRPr="002011A1">
          <w:rPr>
            <w:rStyle w:val="Hypertextovodkaz"/>
          </w:rPr>
          <w:t>https://uloz.to/!IvABKX1bpgiO/epc-sluknov-technicka-cast-zd-zip-005</w:t>
        </w:r>
      </w:hyperlink>
      <w:r w:rsidR="00E22594">
        <w:t xml:space="preserve"> </w:t>
      </w:r>
    </w:p>
    <w:p w14:paraId="02B5A91E" w14:textId="6819FDA4" w:rsidR="00E22594" w:rsidRDefault="00A8270C" w:rsidP="00E22594">
      <w:pPr>
        <w:ind w:left="1077" w:firstLine="340"/>
        <w:contextualSpacing/>
      </w:pPr>
      <w:hyperlink r:id="rId20" w:history="1">
        <w:r w:rsidR="00E22594" w:rsidRPr="002011A1">
          <w:rPr>
            <w:rStyle w:val="Hypertextovodkaz"/>
          </w:rPr>
          <w:t>https://uloz.to/!QlsC2Jth2J0I/epc-sluknov-technicka-cast-zd-zip-006</w:t>
        </w:r>
      </w:hyperlink>
      <w:r w:rsidR="00E22594">
        <w:t xml:space="preserve"> </w:t>
      </w:r>
    </w:p>
    <w:p w14:paraId="3E8B2B78" w14:textId="3406181A" w:rsidR="00E22594" w:rsidRDefault="00A8270C" w:rsidP="00E22594">
      <w:pPr>
        <w:ind w:left="1077" w:firstLine="340"/>
        <w:contextualSpacing/>
      </w:pPr>
      <w:hyperlink r:id="rId21" w:history="1">
        <w:r w:rsidR="00E22594" w:rsidRPr="002011A1">
          <w:rPr>
            <w:rStyle w:val="Hypertextovodkaz"/>
          </w:rPr>
          <w:t>https://uloz.to/!TdwDbkDBgCtN/epc-sluknov-technicka-cast-zd-zip-007</w:t>
        </w:r>
      </w:hyperlink>
      <w:r w:rsidR="00E22594">
        <w:t xml:space="preserve"> </w:t>
      </w:r>
    </w:p>
    <w:p w14:paraId="64DA8383" w14:textId="60EB35CB" w:rsidR="00E22594" w:rsidRDefault="00A8270C" w:rsidP="00E22594">
      <w:pPr>
        <w:ind w:left="1077" w:firstLine="340"/>
        <w:contextualSpacing/>
      </w:pPr>
      <w:hyperlink r:id="rId22" w:history="1">
        <w:r w:rsidR="00E22594" w:rsidRPr="002011A1">
          <w:rPr>
            <w:rStyle w:val="Hypertextovodkaz"/>
          </w:rPr>
          <w:t>https://uloz.to/!ls2KmNCfDKGw/epc-sluknov-technicka-cast-zd-zip-008</w:t>
        </w:r>
      </w:hyperlink>
      <w:r w:rsidR="00E22594">
        <w:t xml:space="preserve"> </w:t>
      </w:r>
    </w:p>
    <w:p w14:paraId="775AC053" w14:textId="77777777" w:rsidR="009A1988" w:rsidRPr="00E01557" w:rsidRDefault="009A1988" w:rsidP="009A1988">
      <w:pPr>
        <w:pStyle w:val="Odstavecseseznamem"/>
        <w:numPr>
          <w:ilvl w:val="0"/>
          <w:numId w:val="7"/>
        </w:numPr>
        <w:rPr>
          <w:color w:val="FF0000"/>
        </w:rPr>
      </w:pPr>
      <w:r w:rsidRPr="00E01557">
        <w:t>Heslo pro stažení:</w:t>
      </w:r>
      <w:r w:rsidRPr="00E01557">
        <w:tab/>
      </w:r>
      <w:r w:rsidRPr="00E01557">
        <w:rPr>
          <w:b/>
        </w:rPr>
        <w:t>epc-sluknov</w:t>
      </w:r>
    </w:p>
    <w:p w14:paraId="6F91221E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t>Výzva k podání předběžné nabídky a její přílohy:</w:t>
      </w:r>
    </w:p>
    <w:p w14:paraId="2DD6BD61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Krycí list předběžné nabídky,</w:t>
      </w:r>
    </w:p>
    <w:p w14:paraId="222BFC0B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Vzor čestného prohlášení o pojištění účastníka,</w:t>
      </w:r>
    </w:p>
    <w:p w14:paraId="0C71089E" w14:textId="77777777" w:rsidR="009A1988" w:rsidRPr="0055169A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55169A">
        <w:lastRenderedPageBreak/>
        <w:t>Způsob hodnocení nabídek a její přílohy:</w:t>
      </w:r>
    </w:p>
    <w:p w14:paraId="676447F9" w14:textId="440272D9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 xml:space="preserve">8a – </w:t>
      </w:r>
      <w:r w:rsidR="00D5243B" w:rsidRPr="0055169A">
        <w:t xml:space="preserve">Podíl úspor </w:t>
      </w:r>
      <w:r w:rsidR="00D5243B">
        <w:t>prokazovaných měřením celého objektu/soustavy</w:t>
      </w:r>
      <w:r w:rsidR="00D5243B" w:rsidRPr="0055169A">
        <w:t>,</w:t>
      </w:r>
    </w:p>
    <w:p w14:paraId="0D2A0C9A" w14:textId="77777777" w:rsidR="009A1988" w:rsidRPr="0055169A" w:rsidRDefault="009A1988" w:rsidP="009A1988">
      <w:pPr>
        <w:pStyle w:val="Odstavecseseznamem"/>
        <w:numPr>
          <w:ilvl w:val="0"/>
          <w:numId w:val="7"/>
        </w:numPr>
      </w:pPr>
      <w:r w:rsidRPr="0055169A">
        <w:t>Tabulková příloha</w:t>
      </w:r>
    </w:p>
    <w:p w14:paraId="21322E10" w14:textId="77777777" w:rsidR="009A1988" w:rsidRPr="006B3902" w:rsidRDefault="009A1988" w:rsidP="009A1988">
      <w:r w:rsidRPr="0055169A">
        <w:t>Za součásti zadávací dokumentace se považují údaje</w:t>
      </w:r>
      <w:r w:rsidRPr="006B3902">
        <w:t xml:space="preserve"> poskytované dodavatelům na základě jejich žádosti nebo z vlastního uvážení zadavatele i bez žádosti dodavatele. Jedná se o</w:t>
      </w:r>
      <w:r>
        <w:t>:</w:t>
      </w:r>
    </w:p>
    <w:p w14:paraId="1D1DE58B" w14:textId="77777777" w:rsidR="009A1988" w:rsidRPr="00E70B08" w:rsidRDefault="009A1988" w:rsidP="009A1988">
      <w:pPr>
        <w:pStyle w:val="Odstavecseseznamem"/>
        <w:numPr>
          <w:ilvl w:val="0"/>
          <w:numId w:val="8"/>
        </w:numPr>
        <w:contextualSpacing w:val="0"/>
      </w:pPr>
      <w:r w:rsidRPr="00E70B08">
        <w:t>Vysvětlení zadávací dokumentace podle ustanovení § 98 Zákona,</w:t>
      </w:r>
    </w:p>
    <w:p w14:paraId="1EFBD526" w14:textId="77777777" w:rsidR="009A1988" w:rsidRPr="00E70B08" w:rsidRDefault="009A1988" w:rsidP="009A1988">
      <w:pPr>
        <w:pStyle w:val="Odstavecseseznamem"/>
        <w:numPr>
          <w:ilvl w:val="0"/>
          <w:numId w:val="6"/>
        </w:numPr>
        <w:ind w:left="714" w:hanging="357"/>
        <w:contextualSpacing w:val="0"/>
      </w:pPr>
      <w:r w:rsidRPr="00E70B08">
        <w:t>Změna nebo doplnění zadávací dokumentace podle ustanovení § 99 Zákona.</w:t>
      </w:r>
    </w:p>
    <w:p w14:paraId="376A9AB7" w14:textId="0FB94BED" w:rsidR="002461BA" w:rsidRPr="003806E8" w:rsidRDefault="002461BA" w:rsidP="002461BA">
      <w:pPr>
        <w:pStyle w:val="Nadpis1"/>
      </w:pPr>
      <w:r>
        <w:t>PROHLÍDKA MÍSTA PLNĚNÍ</w:t>
      </w:r>
    </w:p>
    <w:p w14:paraId="0FBE2118" w14:textId="2CFCBFD5" w:rsidR="002461BA" w:rsidRDefault="009A1988" w:rsidP="002461BA">
      <w:r w:rsidRPr="00DB23BD">
        <w:t xml:space="preserve">Zadavatel umožní všem účastníkům prohlídku místa plnění. </w:t>
      </w:r>
      <w:r w:rsidR="003F1447" w:rsidRPr="0076668A">
        <w:t>Prohlídka místa plnění se koná dne</w:t>
      </w:r>
      <w:r w:rsidR="003F1447" w:rsidRPr="003F1447">
        <w:rPr>
          <w:color w:val="FF0000"/>
        </w:rPr>
        <w:t xml:space="preserve"> </w:t>
      </w:r>
      <w:r w:rsidR="003F1447" w:rsidRPr="003F1447">
        <w:rPr>
          <w:b/>
          <w:color w:val="FF0000"/>
        </w:rPr>
        <w:t>BUDE DOPLNĚNO PO UKONČENÍ I. KOLA</w:t>
      </w:r>
      <w:r w:rsidR="003F1447" w:rsidRPr="003F1447">
        <w:rPr>
          <w:color w:val="FF0000"/>
        </w:rPr>
        <w:t xml:space="preserve"> </w:t>
      </w:r>
      <w:r w:rsidR="003F1447">
        <w:t>od</w:t>
      </w:r>
      <w:r w:rsidR="003F1447" w:rsidRPr="0076668A">
        <w:t xml:space="preserve"> </w:t>
      </w:r>
      <w:r w:rsidR="003F1447" w:rsidRPr="003F1447">
        <w:rPr>
          <w:b/>
          <w:color w:val="FF0000"/>
        </w:rPr>
        <w:t xml:space="preserve">BUDE DOPLNĚNO </w:t>
      </w:r>
      <w:r w:rsidR="003F1447">
        <w:t>hod</w:t>
      </w:r>
      <w:r w:rsidR="003F1447" w:rsidRPr="00F20214">
        <w:rPr>
          <w:b/>
        </w:rPr>
        <w:t>.</w:t>
      </w:r>
      <w:r w:rsidR="003F1447" w:rsidRPr="00F20214">
        <w:t xml:space="preserve"> Sraz účastníků je na</w:t>
      </w:r>
      <w:r w:rsidR="003F1447">
        <w:t xml:space="preserve"> adrese</w:t>
      </w:r>
      <w:r w:rsidR="003F1447" w:rsidRPr="00F20214">
        <w:t xml:space="preserve"> </w:t>
      </w:r>
      <w:r w:rsidR="003F1447" w:rsidRPr="003F1447">
        <w:rPr>
          <w:b/>
          <w:color w:val="FF0000"/>
        </w:rPr>
        <w:t>BUDE DOPLNĚNO PO UKONČENÍ I. KOLA</w:t>
      </w:r>
      <w:r w:rsidR="003F1447" w:rsidRPr="00F20214">
        <w:t>.</w:t>
      </w:r>
      <w:r>
        <w:t xml:space="preserve"> </w:t>
      </w:r>
    </w:p>
    <w:bookmarkEnd w:id="13"/>
    <w:p w14:paraId="4A3FA282" w14:textId="135A885F" w:rsidR="006335E9" w:rsidRDefault="00C340E7" w:rsidP="00C340E7">
      <w:pPr>
        <w:pStyle w:val="Nadpis1"/>
        <w:ind w:left="426" w:hanging="426"/>
      </w:pPr>
      <w:r>
        <w:t>ÚDAJE PRO PODÁNÍ PŘEDBĚŽNÝCH NABÍDEK</w:t>
      </w:r>
    </w:p>
    <w:p w14:paraId="2F0FBC16" w14:textId="77777777" w:rsidR="000947E0" w:rsidRPr="007B516F" w:rsidRDefault="000947E0" w:rsidP="000947E0">
      <w:pPr>
        <w:pStyle w:val="Nadpis2"/>
      </w:pPr>
      <w:bookmarkStart w:id="14" w:name="_Toc472586049"/>
      <w:bookmarkStart w:id="15" w:name="_Toc472586045"/>
      <w:r w:rsidRPr="007B516F">
        <w:t>Lhůta pro podání předběžných nabídek</w:t>
      </w:r>
      <w:bookmarkEnd w:id="14"/>
    </w:p>
    <w:p w14:paraId="09AF5523" w14:textId="77777777" w:rsidR="000947E0" w:rsidRDefault="000947E0" w:rsidP="000947E0">
      <w:r w:rsidRPr="00C340E7">
        <w:t xml:space="preserve">Lhůta pro podání předběžných nabídek začíná běžet dnem odeslání výzvy k podání předběžné nabídky, a je stanovena </w:t>
      </w:r>
      <w:r w:rsidRPr="00DC4B03">
        <w:t xml:space="preserve">na </w:t>
      </w:r>
      <w:r w:rsidRPr="003F1447">
        <w:rPr>
          <w:b/>
          <w:color w:val="FF0000"/>
        </w:rPr>
        <w:t>BUDE DOPLNĚNO</w:t>
      </w:r>
      <w:r w:rsidRPr="00DC4B03">
        <w:t xml:space="preserve"> kalendářních dnů.</w:t>
      </w:r>
      <w:r w:rsidRPr="00C340E7">
        <w:t xml:space="preserve"> Všechny předběžné nabídky budou zadavateli doručeny do </w:t>
      </w:r>
      <w:r w:rsidRPr="003F1447">
        <w:rPr>
          <w:b/>
          <w:color w:val="FF0000"/>
        </w:rPr>
        <w:t>BUDE DOPLNĚNO PO UKONČENÍ I. KOLA</w:t>
      </w:r>
      <w:r w:rsidRPr="00C340E7">
        <w:rPr>
          <w:color w:val="0070C0"/>
        </w:rPr>
        <w:t xml:space="preserve"> </w:t>
      </w:r>
      <w:r w:rsidRPr="00C340E7">
        <w:t xml:space="preserve">do </w:t>
      </w:r>
      <w:r w:rsidRPr="003F1447">
        <w:rPr>
          <w:b/>
          <w:color w:val="FF0000"/>
        </w:rPr>
        <w:t>BUDE DOPLNĚNO</w:t>
      </w:r>
      <w:r w:rsidRPr="00C340E7">
        <w:t xml:space="preserve"> hod.</w:t>
      </w:r>
    </w:p>
    <w:p w14:paraId="2661DB96" w14:textId="77777777" w:rsidR="000947E0" w:rsidRPr="0067746E" w:rsidRDefault="000947E0" w:rsidP="000947E0">
      <w:r w:rsidRPr="0067746E">
        <w:t>Podle ustanovení § 28 odstavec (2) Zákona, pokud nebyla předběžná nabídka zadavateli doručena ve lhůtě nebo způsobem stanoveným v zadávací dokumentaci, nepovažuje se za podanou a v průběhu zadávacího řízení se k ní nepřihlíží.</w:t>
      </w:r>
    </w:p>
    <w:p w14:paraId="1331C1FE" w14:textId="77777777" w:rsidR="000947E0" w:rsidRPr="0034234B" w:rsidRDefault="000947E0" w:rsidP="000947E0">
      <w:pPr>
        <w:pStyle w:val="Nadpis2"/>
        <w:rPr>
          <w:rFonts w:ascii="Verdana" w:hAnsi="Verdana" w:cs="Arial"/>
          <w:i/>
          <w:sz w:val="16"/>
        </w:rPr>
      </w:pPr>
      <w:r w:rsidRPr="00C340E7">
        <w:t>Místo pro podání předběžných nabídek</w:t>
      </w:r>
    </w:p>
    <w:p w14:paraId="76EBDF19" w14:textId="77777777" w:rsidR="000947E0" w:rsidRPr="00C340E7" w:rsidRDefault="000947E0" w:rsidP="000947E0">
      <w:r>
        <w:t>Předběžné n</w:t>
      </w:r>
      <w:r w:rsidRPr="00AB5446">
        <w:t xml:space="preserve">abídky v listinné podobě budou doručeny do ukončení lhůty pro podání </w:t>
      </w:r>
      <w:r>
        <w:t xml:space="preserve">předběžných </w:t>
      </w:r>
      <w:r w:rsidRPr="00AB5446">
        <w:t xml:space="preserve">nabídek </w:t>
      </w:r>
      <w:r w:rsidRPr="00A76D3B">
        <w:t xml:space="preserve">na adresu </w:t>
      </w:r>
      <w:r w:rsidRPr="00D5243B">
        <w:rPr>
          <w:b/>
          <w:color w:val="FF0000"/>
        </w:rPr>
        <w:t>BUDE DOPLNĚNO</w:t>
      </w:r>
      <w:r w:rsidRPr="00C340E7">
        <w:t xml:space="preserve">. </w:t>
      </w:r>
    </w:p>
    <w:p w14:paraId="787E46CF" w14:textId="77777777" w:rsidR="000947E0" w:rsidRDefault="000947E0" w:rsidP="000947E0">
      <w:r>
        <w:t>Předběžnou nabídku</w:t>
      </w:r>
      <w:r w:rsidRPr="00AB5446">
        <w:t xml:space="preserve"> lze pod</w:t>
      </w:r>
      <w:r>
        <w:t>at</w:t>
      </w:r>
      <w:r w:rsidRPr="00AB5446">
        <w:t xml:space="preserve"> prostřednictvím držitele poštovní licence, prostřednictvím osoby, která provádí přepravu zásilek (kurýrní služba) nebo osobně v pracovní dny </w:t>
      </w:r>
      <w:r w:rsidRPr="00D5243B">
        <w:t xml:space="preserve">od </w:t>
      </w:r>
      <w:r w:rsidRPr="00D5243B">
        <w:rPr>
          <w:b/>
          <w:color w:val="FF0000"/>
        </w:rPr>
        <w:t>BUDE DOPLNĚNO</w:t>
      </w:r>
      <w:r w:rsidRPr="00D5243B">
        <w:t xml:space="preserve"> hod. do </w:t>
      </w:r>
      <w:r w:rsidRPr="00D5243B">
        <w:rPr>
          <w:b/>
          <w:color w:val="FF0000"/>
        </w:rPr>
        <w:t>BUDE DOPLNĚNO</w:t>
      </w:r>
      <w:r w:rsidRPr="00D5243B">
        <w:t xml:space="preserve"> hod.,</w:t>
      </w:r>
      <w:r w:rsidRPr="00AB5446">
        <w:t xml:space="preserve"> v poslední den lhůty do hodiny, kterou končí lhůta pro podání </w:t>
      </w:r>
      <w:r>
        <w:t xml:space="preserve">předběžných </w:t>
      </w:r>
      <w:r w:rsidRPr="00AB5446">
        <w:t>nabíd</w:t>
      </w:r>
      <w:r>
        <w:t>ek</w:t>
      </w:r>
      <w:r w:rsidRPr="00AB5446">
        <w:t>.</w:t>
      </w:r>
    </w:p>
    <w:p w14:paraId="20EE077D" w14:textId="1F6F779A" w:rsidR="009419E9" w:rsidRDefault="007B516F" w:rsidP="000947E0">
      <w:pPr>
        <w:pStyle w:val="Nadpis2"/>
      </w:pPr>
      <w:r w:rsidRPr="00137AFB">
        <w:t>Po</w:t>
      </w:r>
      <w:r w:rsidR="000E7E12">
        <w:t>žadavky</w:t>
      </w:r>
      <w:r w:rsidRPr="00137AFB">
        <w:t xml:space="preserve"> </w:t>
      </w:r>
      <w:r w:rsidR="000E7E12">
        <w:t>na</w:t>
      </w:r>
      <w:r w:rsidRPr="00137AFB">
        <w:t xml:space="preserve"> zpracování </w:t>
      </w:r>
      <w:bookmarkEnd w:id="15"/>
      <w:r w:rsidR="002461BA">
        <w:t>a podání</w:t>
      </w:r>
      <w:r w:rsidR="001B2B89">
        <w:t xml:space="preserve"> předběžné</w:t>
      </w:r>
      <w:r w:rsidR="002461BA">
        <w:t xml:space="preserve"> </w:t>
      </w:r>
      <w:r w:rsidR="00E26315">
        <w:t>nabídky</w:t>
      </w:r>
      <w:r>
        <w:t xml:space="preserve"> </w:t>
      </w:r>
    </w:p>
    <w:p w14:paraId="5CFD29F1" w14:textId="08EC48DD" w:rsidR="00D80F78" w:rsidRDefault="00E26315" w:rsidP="00D80F78">
      <w:r>
        <w:t xml:space="preserve">Zadavatel požaduje dodržení všech požadavků na zpracování </w:t>
      </w:r>
      <w:r w:rsidR="002461BA">
        <w:t xml:space="preserve">a podání </w:t>
      </w:r>
      <w:r w:rsidR="001B2B89">
        <w:t xml:space="preserve">předběžné </w:t>
      </w:r>
      <w:r>
        <w:t>nabídky, uvedených v kapitole 7.4 Zadávacích podmínek.</w:t>
      </w:r>
      <w:r w:rsidRPr="00E26315">
        <w:t xml:space="preserve"> Předběžná nabídka vč. nabídkové ceny bude předána v jediné </w:t>
      </w:r>
      <w:r w:rsidR="001B2B89">
        <w:t xml:space="preserve">uzavřené </w:t>
      </w:r>
      <w:r w:rsidRPr="00E26315">
        <w:t>obálce</w:t>
      </w:r>
      <w:r w:rsidR="000947E0">
        <w:t xml:space="preserve"> v jednom originálním vyhotovení</w:t>
      </w:r>
      <w:r w:rsidRPr="00E26315">
        <w:t>.</w:t>
      </w:r>
    </w:p>
    <w:p w14:paraId="69DFA964" w14:textId="1B9B7598" w:rsidR="002461BA" w:rsidRPr="0067746E" w:rsidRDefault="002461BA" w:rsidP="002461BA">
      <w:r w:rsidRPr="0067746E">
        <w:t xml:space="preserve">Uzavřením obálky či obalu se pro účely tohoto zadávacího řízení rozumí opatření obálky, resp. obalu na uzavření podpisem a případně razítkem dodavatele, a to tak, aby obálku nebylo možné jakýmkoliv způsobem neoprávněně otevřít, aniž by došlo k poškození výše uvedených ochranných prvků. </w:t>
      </w:r>
      <w:r w:rsidR="003F1447" w:rsidRPr="00BB6C31">
        <w:t>Obálku označte výrazně heslem „</w:t>
      </w:r>
      <w:r w:rsidR="001B2B89" w:rsidRPr="001B2B89">
        <w:rPr>
          <w:b/>
        </w:rPr>
        <w:t xml:space="preserve">PŘEDBĚŽNÁ </w:t>
      </w:r>
      <w:r w:rsidR="003F1447" w:rsidRPr="00C339BC">
        <w:rPr>
          <w:b/>
        </w:rPr>
        <w:t xml:space="preserve">NABÍDKA – EPC </w:t>
      </w:r>
      <w:r w:rsidR="003F1447">
        <w:rPr>
          <w:b/>
        </w:rPr>
        <w:t xml:space="preserve">ŠLUKNOV - </w:t>
      </w:r>
      <w:r w:rsidR="003F1447" w:rsidRPr="00C339BC">
        <w:rPr>
          <w:b/>
        </w:rPr>
        <w:t>NEOTVÍRAT</w:t>
      </w:r>
      <w:r w:rsidR="003F1447" w:rsidRPr="00BB6C31">
        <w:t>“</w:t>
      </w:r>
      <w:r w:rsidR="003F1447">
        <w:t>.</w:t>
      </w:r>
    </w:p>
    <w:p w14:paraId="01EB77D9" w14:textId="21149690" w:rsidR="002461BA" w:rsidRDefault="002461BA" w:rsidP="00D80F78">
      <w:r w:rsidRPr="002461BA">
        <w:t xml:space="preserve">Účastník může podat pouze 1 předběžnou nabídku. Podle ustanovení § 107 odstavec (4) Zákona dodavatel, který podal nabídku v zadávacím řízení, nesmí být současně osobou, jejímž prostřednictvím jiný dodavatel v tomtéž zadávacím řízení prokazuje kvalifikaci, což nevylučuje, aby </w:t>
      </w:r>
      <w:r w:rsidRPr="002461BA">
        <w:lastRenderedPageBreak/>
        <w:t>byl účastník poddodavatelem jiného účastníka, pokud za něj kvalifikaci neprokazuje. Podle ustanovení § 107 odstavec (5) Zákona zadavatel vyloučí účastníka, který podal více předběžných nabídek samostatně nebo společně s jinými dodavateli, nebo podal nabídku a současně je osobou, jejímž prostřednictvím jiný účastník v tomtéž zadávacím řízení prokazuje kvalifikaci.</w:t>
      </w:r>
    </w:p>
    <w:p w14:paraId="773D3960" w14:textId="2899E52B" w:rsidR="00D5243B" w:rsidRDefault="00D5243B" w:rsidP="00D80F78">
      <w:bookmarkStart w:id="16" w:name="_Toc440882361"/>
      <w:bookmarkStart w:id="17" w:name="_Toc341186586"/>
      <w:bookmarkStart w:id="18" w:name="_Toc440882362"/>
      <w:bookmarkStart w:id="19" w:name="_Toc341186587"/>
      <w:bookmarkStart w:id="20" w:name="_Toc440882363"/>
      <w:bookmarkStart w:id="21" w:name="_Toc440882349"/>
      <w:r>
        <w:t>Technické podmínky, obchodní podmínky, zvláštní p</w:t>
      </w:r>
      <w:r w:rsidRPr="00C35F91">
        <w:t>odmínky</w:t>
      </w:r>
      <w:r>
        <w:t>, případně ostatní požadavky</w:t>
      </w:r>
      <w:r w:rsidRPr="00C35F91">
        <w:t xml:space="preserve"> </w:t>
      </w:r>
      <w:r>
        <w:t>na</w:t>
      </w:r>
      <w:r w:rsidRPr="00C35F91">
        <w:t xml:space="preserve"> </w:t>
      </w:r>
      <w:r>
        <w:t>obsahovou podobu</w:t>
      </w:r>
      <w:r w:rsidRPr="00C35F91">
        <w:t xml:space="preserve"> </w:t>
      </w:r>
      <w:r>
        <w:t>nabídek</w:t>
      </w:r>
      <w:r w:rsidRPr="00C35F91">
        <w:t xml:space="preserve"> jsou uvedeny </w:t>
      </w:r>
      <w:bookmarkEnd w:id="16"/>
      <w:bookmarkEnd w:id="17"/>
      <w:bookmarkEnd w:id="18"/>
      <w:bookmarkEnd w:id="19"/>
      <w:bookmarkEnd w:id="20"/>
      <w:bookmarkEnd w:id="21"/>
      <w:r>
        <w:t>článku</w:t>
      </w:r>
      <w:r w:rsidRPr="00C35F91">
        <w:t xml:space="preserve"> </w:t>
      </w:r>
      <w:r>
        <w:t>7</w:t>
      </w:r>
      <w:r w:rsidRPr="00C35F91">
        <w:t xml:space="preserve"> Zadávacích podmínek.</w:t>
      </w:r>
    </w:p>
    <w:p w14:paraId="279D21D1" w14:textId="11495284" w:rsidR="000947E0" w:rsidRPr="00D666B8" w:rsidRDefault="000947E0" w:rsidP="000947E0">
      <w:pPr>
        <w:spacing w:line="276" w:lineRule="auto"/>
      </w:pPr>
      <w:r>
        <w:t>Předběžná n</w:t>
      </w:r>
      <w:r w:rsidRPr="00AB1ACE">
        <w:t>abídka</w:t>
      </w:r>
      <w:r w:rsidRPr="00D666B8">
        <w:t>:</w:t>
      </w:r>
    </w:p>
    <w:p w14:paraId="522708C5" w14:textId="2AF6B6BF" w:rsidR="000947E0" w:rsidRPr="00AB1ACE" w:rsidRDefault="000947E0" w:rsidP="000947E0">
      <w:pPr>
        <w:pStyle w:val="Odstavecseseznamem"/>
        <w:numPr>
          <w:ilvl w:val="0"/>
          <w:numId w:val="2"/>
        </w:numPr>
      </w:pPr>
      <w:r w:rsidRPr="00D666B8">
        <w:t>bu</w:t>
      </w:r>
      <w:r>
        <w:t>de obsahovat krycí list (formulář</w:t>
      </w:r>
      <w:r w:rsidRPr="00AB1ACE">
        <w:t xml:space="preserve"> „Krycí list předběžné nabídky“</w:t>
      </w:r>
      <w:r>
        <w:t>)</w:t>
      </w:r>
      <w:r w:rsidRPr="00AB1ACE">
        <w:t>,</w:t>
      </w:r>
    </w:p>
    <w:p w14:paraId="3E885019" w14:textId="77777777" w:rsidR="000947E0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bude obsahovat ostatní doklady a prohlášení</w:t>
      </w:r>
      <w:r>
        <w:t>,</w:t>
      </w:r>
    </w:p>
    <w:p w14:paraId="0E75A374" w14:textId="77777777" w:rsidR="000947E0" w:rsidRPr="00AB1ACE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AB1ACE">
        <w:t>bude obsahovat specifikaci částí předmětu Veřejné zakázky, které má uchazeč v úmyslu zadat poddodavatelům, včetně identifikačních údajů poddodavatelů,</w:t>
      </w:r>
    </w:p>
    <w:p w14:paraId="520C60D9" w14:textId="77777777" w:rsidR="000947E0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>
        <w:t>bude obsahovat návrh</w:t>
      </w:r>
      <w:r w:rsidRPr="00D666B8">
        <w:t xml:space="preserve"> </w:t>
      </w:r>
      <w:r>
        <w:t>Smlouv</w:t>
      </w:r>
      <w:r w:rsidRPr="00D666B8">
        <w:t>y</w:t>
      </w:r>
      <w:r>
        <w:t xml:space="preserve"> EPC</w:t>
      </w:r>
      <w:r w:rsidRPr="00D666B8">
        <w:t>,</w:t>
      </w:r>
      <w:r>
        <w:t xml:space="preserve"> včetně všech příloh, </w:t>
      </w:r>
    </w:p>
    <w:p w14:paraId="3FEC3827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>
        <w:t>bude obsahovat vzorovou zprávu pro vyhodnocení úspor – bude pro názornost zahrnovat příklady vyhodnocení každého typu navrhovaných opatření (musí být v souladu s Přílohou č. 6 Smlouvy EPC),</w:t>
      </w:r>
    </w:p>
    <w:p w14:paraId="64330968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 xml:space="preserve">bude obsahovat uchazečem vyplněnou tabulku </w:t>
      </w:r>
      <w:r w:rsidRPr="00AE7910">
        <w:t>pro výpočet navrhovaných úspor a stanovení nabídkové ceny</w:t>
      </w:r>
      <w:r>
        <w:t xml:space="preserve"> (viz excel Tabulková příloha).</w:t>
      </w:r>
      <w:r w:rsidRPr="00D666B8">
        <w:t xml:space="preserve"> </w:t>
      </w:r>
    </w:p>
    <w:p w14:paraId="14FCC170" w14:textId="77777777" w:rsidR="000947E0" w:rsidRDefault="000947E0" w:rsidP="000947E0">
      <w:pPr>
        <w:spacing w:line="276" w:lineRule="auto"/>
      </w:pPr>
      <w:r w:rsidRPr="00D666B8">
        <w:t xml:space="preserve">Zadavatel doporučuje dodavatelům, aby zpracovali </w:t>
      </w:r>
      <w:r w:rsidRPr="00A24CD7">
        <w:rPr>
          <w:b/>
        </w:rPr>
        <w:t>nabídku v následujícím členění</w:t>
      </w:r>
      <w:r w:rsidRPr="00D666B8">
        <w:t>:</w:t>
      </w:r>
    </w:p>
    <w:p w14:paraId="3F959352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E82C77">
        <w:t>Krycí list nabídky (formulář „Krycí list předběžné nabídky“),</w:t>
      </w:r>
    </w:p>
    <w:p w14:paraId="68417C04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E82C77">
        <w:t>očíslovaný obsah nabídky,</w:t>
      </w:r>
    </w:p>
    <w:p w14:paraId="333F8D61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jc w:val="both"/>
      </w:pPr>
      <w:r w:rsidRPr="00E82C77">
        <w:t>doklady o splnění podmínek pro využití poddodavatelů,</w:t>
      </w:r>
    </w:p>
    <w:p w14:paraId="281F999B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jc w:val="both"/>
      </w:pPr>
      <w:r w:rsidRPr="00E82C77">
        <w:t>doklady o splnění zvláštní podmínek pro plnění veřejné zakázky,</w:t>
      </w:r>
    </w:p>
    <w:p w14:paraId="5F54A134" w14:textId="77777777" w:rsidR="000947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t>Podepsaný návrh Smlouvy EPC včetně všech jejich příloh.</w:t>
      </w:r>
    </w:p>
    <w:p w14:paraId="4CB9362F" w14:textId="77777777" w:rsidR="000947E0" w:rsidRDefault="000947E0" w:rsidP="000947E0">
      <w:pPr>
        <w:pStyle w:val="Odstavecseseznamem"/>
        <w:spacing w:line="276" w:lineRule="auto"/>
        <w:ind w:firstLine="709"/>
        <w:jc w:val="both"/>
      </w:pPr>
      <w:r>
        <w:t xml:space="preserve">Uchazeč použije návrh Smlouvy EPC, </w:t>
      </w:r>
      <w:r w:rsidRPr="00773E7E">
        <w:t xml:space="preserve">uvedený </w:t>
      </w:r>
      <w:r w:rsidRPr="0026583A">
        <w:t xml:space="preserve">v </w:t>
      </w:r>
      <w:r>
        <w:t>č</w:t>
      </w:r>
      <w:r w:rsidRPr="0026583A">
        <w:t>ásti 4 zadávací dokumentace.</w:t>
      </w:r>
      <w:r>
        <w:t xml:space="preserve"> </w:t>
      </w:r>
    </w:p>
    <w:p w14:paraId="7860914C" w14:textId="77777777" w:rsidR="000947E0" w:rsidRDefault="000947E0" w:rsidP="000947E0">
      <w:pPr>
        <w:pStyle w:val="Odstavecseseznamem"/>
        <w:spacing w:line="276" w:lineRule="auto"/>
        <w:jc w:val="both"/>
      </w:pPr>
    </w:p>
    <w:p w14:paraId="2BB303DA" w14:textId="77777777" w:rsidR="000947E0" w:rsidRDefault="000947E0" w:rsidP="000947E0">
      <w:pPr>
        <w:pStyle w:val="Odstavecseseznamem"/>
        <w:spacing w:line="276" w:lineRule="auto"/>
        <w:ind w:firstLine="709"/>
        <w:jc w:val="both"/>
      </w:pPr>
      <w:r>
        <w:t>Přílohy Smlouvy EPC:</w:t>
      </w:r>
    </w:p>
    <w:p w14:paraId="0DA783C3" w14:textId="77777777" w:rsidR="000947E0" w:rsidRPr="00930528" w:rsidRDefault="000947E0" w:rsidP="000947E0">
      <w:pPr>
        <w:pStyle w:val="Odstavecseseznamem"/>
        <w:spacing w:line="276" w:lineRule="auto"/>
        <w:ind w:left="709"/>
        <w:jc w:val="both"/>
        <w:rPr>
          <w:b/>
        </w:rPr>
      </w:pPr>
      <w:r>
        <w:t xml:space="preserve">Podrobné pokyny pro zpracování příloh </w:t>
      </w:r>
      <w:r w:rsidRPr="00FD59CF">
        <w:t xml:space="preserve">Smlouvy EPC jsou uvedeny v části 5 zadávací dokumentace. </w:t>
      </w:r>
      <w:r w:rsidRPr="00FD59CF">
        <w:rPr>
          <w:b/>
        </w:rPr>
        <w:t>Vlastní nabídka bude promítnuta d</w:t>
      </w:r>
      <w:r w:rsidRPr="00930528">
        <w:rPr>
          <w:b/>
        </w:rPr>
        <w:t xml:space="preserve">o příloh návrhu </w:t>
      </w:r>
      <w:r>
        <w:rPr>
          <w:b/>
        </w:rPr>
        <w:t>S</w:t>
      </w:r>
      <w:r w:rsidRPr="00930528">
        <w:rPr>
          <w:b/>
        </w:rPr>
        <w:t>mlouvy</w:t>
      </w:r>
      <w:r>
        <w:rPr>
          <w:b/>
        </w:rPr>
        <w:t xml:space="preserve"> EPC</w:t>
      </w:r>
      <w:r w:rsidRPr="00930528">
        <w:rPr>
          <w:b/>
        </w:rPr>
        <w:t xml:space="preserve">, vlastní nabídka uchazeče tak netvoří samostatný dokument (který by byl duplicitní k přílohám </w:t>
      </w:r>
      <w:r>
        <w:rPr>
          <w:b/>
        </w:rPr>
        <w:t>S</w:t>
      </w:r>
      <w:r w:rsidRPr="00930528">
        <w:rPr>
          <w:b/>
        </w:rPr>
        <w:t>mlouvy)</w:t>
      </w:r>
      <w:r>
        <w:rPr>
          <w:b/>
        </w:rPr>
        <w:t>.</w:t>
      </w:r>
    </w:p>
    <w:p w14:paraId="5339B05D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1</w:t>
      </w:r>
      <w:r>
        <w:t xml:space="preserve"> Smlouvy</w:t>
      </w:r>
      <w:r w:rsidRPr="007C03E0">
        <w:t xml:space="preserve"> </w:t>
      </w:r>
      <w:r>
        <w:t xml:space="preserve">EPC - </w:t>
      </w:r>
      <w:r w:rsidRPr="007C03E0">
        <w:t>Popis výchozího stavu včetně referenční spotřeby nákladů</w:t>
      </w:r>
    </w:p>
    <w:p w14:paraId="672FCE27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2</w:t>
      </w:r>
      <w:r>
        <w:t xml:space="preserve"> Smlouvy EPC -</w:t>
      </w:r>
      <w:r w:rsidRPr="007C03E0">
        <w:t xml:space="preserve"> Popis základních opatření</w:t>
      </w:r>
    </w:p>
    <w:p w14:paraId="30049D5D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3</w:t>
      </w:r>
      <w:r>
        <w:t xml:space="preserve"> Smlouvy EPC -</w:t>
      </w:r>
      <w:r w:rsidRPr="007C03E0">
        <w:t xml:space="preserve"> Cena a její úhrada</w:t>
      </w:r>
    </w:p>
    <w:p w14:paraId="3C15C18B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4</w:t>
      </w:r>
      <w:r>
        <w:t xml:space="preserve"> Smlouvy EPC -</w:t>
      </w:r>
      <w:r w:rsidRPr="007C03E0">
        <w:t xml:space="preserve"> Harmonogram realizace projektu</w:t>
      </w:r>
    </w:p>
    <w:p w14:paraId="29AEB349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5</w:t>
      </w:r>
      <w:r>
        <w:t xml:space="preserve"> Smlouvy EPC -</w:t>
      </w:r>
      <w:r w:rsidRPr="007C03E0">
        <w:t xml:space="preserve"> Výše garantované úspory, sankce za nedosažení garantované úspory a prémie za překročení garantované úspory</w:t>
      </w:r>
    </w:p>
    <w:p w14:paraId="2E20BD6E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6</w:t>
      </w:r>
      <w:r>
        <w:t xml:space="preserve"> Smlouvy EPC -</w:t>
      </w:r>
      <w:r w:rsidRPr="007C03E0">
        <w:t xml:space="preserve"> Vyhodnocování dosažených úspor, úspory energie, úspora nákladů</w:t>
      </w:r>
    </w:p>
    <w:p w14:paraId="390FEA7F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7</w:t>
      </w:r>
      <w:r>
        <w:t xml:space="preserve"> Smlouvy EPC -</w:t>
      </w:r>
      <w:r w:rsidRPr="007C03E0">
        <w:t xml:space="preserve"> Energetický management</w:t>
      </w:r>
    </w:p>
    <w:p w14:paraId="32A3D331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8</w:t>
      </w:r>
      <w:r>
        <w:t xml:space="preserve"> Smlouvy EPC -</w:t>
      </w:r>
      <w:r w:rsidRPr="007C03E0">
        <w:t xml:space="preserve"> Oprávněné osoby</w:t>
      </w:r>
    </w:p>
    <w:p w14:paraId="51E9DC76" w14:textId="77777777" w:rsidR="000947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9</w:t>
      </w:r>
      <w:r>
        <w:t xml:space="preserve"> Smlouvy EPC -</w:t>
      </w:r>
      <w:r w:rsidRPr="007C03E0">
        <w:t xml:space="preserve"> Seznam </w:t>
      </w:r>
      <w:r>
        <w:t>pod</w:t>
      </w:r>
      <w:r w:rsidRPr="007C03E0">
        <w:t>dodavatelů</w:t>
      </w:r>
    </w:p>
    <w:p w14:paraId="13BB76A8" w14:textId="77777777" w:rsidR="000947E0" w:rsidRDefault="000947E0" w:rsidP="000947E0">
      <w:pPr>
        <w:pStyle w:val="Odstavecseseznamem"/>
        <w:spacing w:line="276" w:lineRule="auto"/>
        <w:jc w:val="both"/>
      </w:pPr>
    </w:p>
    <w:p w14:paraId="19C3D211" w14:textId="77777777" w:rsidR="000947E0" w:rsidRPr="0020249D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t>V</w:t>
      </w:r>
      <w:r w:rsidRPr="0020249D">
        <w:t>zoro</w:t>
      </w:r>
      <w:r>
        <w:t>vá zpráva pro vyhodnocení úspor</w:t>
      </w:r>
    </w:p>
    <w:p w14:paraId="085E9126" w14:textId="77777777" w:rsidR="000947E0" w:rsidRPr="00037CDB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lastRenderedPageBreak/>
        <w:t xml:space="preserve">Další doklady - požadované zadavatelem v zadávací dokumentaci, případně doložené </w:t>
      </w:r>
      <w:r w:rsidRPr="00037CDB">
        <w:t>uchazečem nad rámec vymezený v zadávací dokumentaci.</w:t>
      </w:r>
    </w:p>
    <w:p w14:paraId="2EF31069" w14:textId="77777777" w:rsidR="000947E0" w:rsidRDefault="000947E0" w:rsidP="000947E0">
      <w:pPr>
        <w:pStyle w:val="Odstavecseseznamem"/>
        <w:numPr>
          <w:ilvl w:val="0"/>
          <w:numId w:val="3"/>
        </w:numPr>
        <w:jc w:val="both"/>
      </w:pPr>
      <w:r w:rsidRPr="00037CDB">
        <w:t>CD (případně jiný vhodný datový nosič) s uloženou naskenovanou předběžnou nabídkou.</w:t>
      </w:r>
      <w:r>
        <w:t xml:space="preserve"> Součástí bude vyplněný excel s názvem „Tabulková příloha“.</w:t>
      </w:r>
    </w:p>
    <w:p w14:paraId="3DC94910" w14:textId="77777777" w:rsidR="000947E0" w:rsidRPr="00D666B8" w:rsidRDefault="000947E0" w:rsidP="000947E0">
      <w:pPr>
        <w:spacing w:before="240" w:line="276" w:lineRule="auto"/>
      </w:pPr>
      <w:r w:rsidRPr="00D666B8">
        <w:t>Zadavatel doporučuje dodavatelům, aby:</w:t>
      </w:r>
    </w:p>
    <w:p w14:paraId="6E04B823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/>
        <w:ind w:left="714" w:hanging="357"/>
        <w:jc w:val="both"/>
      </w:pPr>
      <w:r w:rsidRPr="00D666B8">
        <w:t>své nabídky zabezpečili proti manipulaci,</w:t>
      </w:r>
    </w:p>
    <w:p w14:paraId="461901F0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všechny listy nabídky byly navzájem pevně spojeny či sešity tak, aby byly dostatečně zabezpečeny před jejich vyjmutím z nabídky,</w:t>
      </w:r>
    </w:p>
    <w:p w14:paraId="36D86B67" w14:textId="486C2B54" w:rsidR="000947E0" w:rsidRPr="00844E34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všechny stránky nabídky byly očíslovány vzestupnou kontinuální řadou</w:t>
      </w:r>
      <w:r>
        <w:t>.</w:t>
      </w:r>
    </w:p>
    <w:bookmarkEnd w:id="3"/>
    <w:bookmarkEnd w:id="4"/>
    <w:p w14:paraId="55F1F0F6" w14:textId="6737EBCF" w:rsidR="00C340E7" w:rsidRPr="003806E8" w:rsidRDefault="00C340E7" w:rsidP="00C340E7">
      <w:pPr>
        <w:pStyle w:val="Nadpis1"/>
      </w:pPr>
      <w:r w:rsidRPr="003806E8">
        <w:t xml:space="preserve">Otevírání </w:t>
      </w:r>
      <w:r>
        <w:t>předběžných nabídek</w:t>
      </w:r>
    </w:p>
    <w:p w14:paraId="7140E8FC" w14:textId="3871E9FC" w:rsidR="00C340E7" w:rsidRPr="00C02A06" w:rsidRDefault="001B2B89" w:rsidP="00E26315">
      <w:pPr>
        <w:rPr>
          <w:b/>
        </w:rPr>
      </w:pPr>
      <w:r w:rsidRPr="00C02A06">
        <w:rPr>
          <w:b/>
        </w:rPr>
        <w:t xml:space="preserve">Otevírání obálek s předběžnými nabídkami je neveřejné. </w:t>
      </w:r>
    </w:p>
    <w:p w14:paraId="5D3B0957" w14:textId="7BD3D98F" w:rsidR="00C340E7" w:rsidRPr="00464EBE" w:rsidRDefault="00C340E7" w:rsidP="000947E0">
      <w:r w:rsidRPr="00464EBE">
        <w:t>Zadavatel nebo komise otev</w:t>
      </w:r>
      <w:r w:rsidR="00C02A06">
        <w:t>ře</w:t>
      </w:r>
      <w:r w:rsidRPr="00464EBE">
        <w:t xml:space="preserve"> obálky s</w:t>
      </w:r>
      <w:r>
        <w:t xml:space="preserve"> předběžnými </w:t>
      </w:r>
      <w:r w:rsidRPr="00464EBE">
        <w:t xml:space="preserve">nabídkami doručené ve lhůtě pro podání </w:t>
      </w:r>
      <w:r>
        <w:t xml:space="preserve">předběžných </w:t>
      </w:r>
      <w:r w:rsidRPr="00464EBE">
        <w:t xml:space="preserve">nabídek postupně podle pořadového čísla doručení a kontroluje, zda </w:t>
      </w:r>
      <w:r>
        <w:t xml:space="preserve">předběžné </w:t>
      </w:r>
      <w:r w:rsidRPr="00464EBE">
        <w:t xml:space="preserve">nabídky byly doručeny ve stanovené lhůtě a </w:t>
      </w:r>
      <w:r>
        <w:t>v souladu s § 107 odstavec (2) Z</w:t>
      </w:r>
      <w:r w:rsidRPr="00464EBE">
        <w:t xml:space="preserve">ákona. </w:t>
      </w:r>
    </w:p>
    <w:p w14:paraId="2FF75D15" w14:textId="77777777" w:rsidR="00C02A06" w:rsidRDefault="00C340E7" w:rsidP="00E26315">
      <w:r w:rsidRPr="00E26315">
        <w:t>O otevírání obálek s předběžnými nabídkami bude zadavatelem nebo komisí vyhotoven písemný protokol podle ustanovení § 110 odstavec (5) Zákona. Protokol bude obsahovat seznam předběžných nabídek, které byly otevřeny</w:t>
      </w:r>
      <w:r w:rsidR="00C02A06">
        <w:t>,</w:t>
      </w:r>
      <w:r w:rsidRPr="00E26315">
        <w:t xml:space="preserve"> a </w:t>
      </w:r>
      <w:r w:rsidR="00C02A06">
        <w:t xml:space="preserve">následující </w:t>
      </w:r>
      <w:r w:rsidRPr="00E26315">
        <w:t>údaje</w:t>
      </w:r>
      <w:r w:rsidR="00C02A06">
        <w:t>:</w:t>
      </w:r>
    </w:p>
    <w:p w14:paraId="7B98360A" w14:textId="77777777" w:rsidR="00C02A06" w:rsidRPr="00DE50DC" w:rsidRDefault="00C02A06" w:rsidP="00C02A06">
      <w:pPr>
        <w:pStyle w:val="Odstavecseseznamem"/>
        <w:numPr>
          <w:ilvl w:val="0"/>
          <w:numId w:val="26"/>
        </w:numPr>
        <w:jc w:val="both"/>
      </w:pPr>
      <w:r>
        <w:t>identifikační údaje účastníků,</w:t>
      </w:r>
    </w:p>
    <w:p w14:paraId="195E0FC0" w14:textId="70627114" w:rsidR="00C02A06" w:rsidRPr="00464EBE" w:rsidRDefault="00C02A06" w:rsidP="00C02A06">
      <w:pPr>
        <w:pStyle w:val="Odstavecseseznamem"/>
        <w:numPr>
          <w:ilvl w:val="0"/>
          <w:numId w:val="26"/>
        </w:numPr>
        <w:jc w:val="both"/>
      </w:pPr>
      <w:r w:rsidRPr="00464EBE">
        <w:t>údaje z</w:t>
      </w:r>
      <w:r>
        <w:t xml:space="preserve"> předběžných</w:t>
      </w:r>
      <w:r w:rsidRPr="00464EBE">
        <w:t> nabídek odpovídající číselně vyjádřitelným kritériím hodnocení (údaje uvedené v „Krycím listu</w:t>
      </w:r>
      <w:r>
        <w:t xml:space="preserve"> předběžné</w:t>
      </w:r>
      <w:r w:rsidRPr="00464EBE">
        <w:t xml:space="preserve"> nabíd</w:t>
      </w:r>
      <w:r>
        <w:t>ky“).</w:t>
      </w:r>
    </w:p>
    <w:p w14:paraId="4B9B0A8F" w14:textId="0B98F804" w:rsidR="00C340E7" w:rsidRPr="000947E0" w:rsidRDefault="00C340E7" w:rsidP="00E26315">
      <w:pPr>
        <w:rPr>
          <w:b/>
        </w:rPr>
      </w:pPr>
      <w:r w:rsidRPr="000947E0">
        <w:rPr>
          <w:b/>
        </w:rPr>
        <w:t xml:space="preserve">Možnost účastníků nahlížet do protokolu o otevírání obálek s předběžnými nabídkami není Zákonem stanovena. Zadavatel </w:t>
      </w:r>
      <w:r w:rsidR="000947E0" w:rsidRPr="000947E0">
        <w:rPr>
          <w:b/>
        </w:rPr>
        <w:t xml:space="preserve">nepředpokládá, že by to ve fázi jednání </w:t>
      </w:r>
      <w:r w:rsidR="000947E0">
        <w:rPr>
          <w:b/>
        </w:rPr>
        <w:t>o předběžných nabídkách uchaz</w:t>
      </w:r>
      <w:r w:rsidR="00C02A06">
        <w:rPr>
          <w:b/>
        </w:rPr>
        <w:t>e</w:t>
      </w:r>
      <w:r w:rsidR="000947E0">
        <w:rPr>
          <w:b/>
        </w:rPr>
        <w:t xml:space="preserve">čům </w:t>
      </w:r>
      <w:r w:rsidR="000947E0" w:rsidRPr="000947E0">
        <w:rPr>
          <w:b/>
        </w:rPr>
        <w:t>umožnil</w:t>
      </w:r>
      <w:r w:rsidRPr="000947E0">
        <w:rPr>
          <w:b/>
        </w:rPr>
        <w:t xml:space="preserve">. </w:t>
      </w:r>
    </w:p>
    <w:p w14:paraId="5F7F42CF" w14:textId="2E2D7D04" w:rsidR="00C340E7" w:rsidRPr="003806E8" w:rsidRDefault="002461BA" w:rsidP="002461BA">
      <w:pPr>
        <w:pStyle w:val="Nadpis1"/>
      </w:pPr>
      <w:r>
        <w:t>hodnocení nabídek</w:t>
      </w:r>
    </w:p>
    <w:p w14:paraId="66C72294" w14:textId="3BFFBAC4" w:rsidR="00AB68EE" w:rsidRPr="00A035B7" w:rsidRDefault="00C340E7" w:rsidP="00AB68EE">
      <w:r>
        <w:t>Hodnotící kritéria, pravidla, z</w:t>
      </w:r>
      <w:r w:rsidRPr="00E92865">
        <w:t>působ hodnocení</w:t>
      </w:r>
      <w:r>
        <w:t xml:space="preserve"> a p</w:t>
      </w:r>
      <w:r w:rsidRPr="00B43D81">
        <w:t>odmínky na předložení údajů a dokumentů nutných k hodnocení nabídek</w:t>
      </w:r>
      <w:r>
        <w:t xml:space="preserve"> jsou</w:t>
      </w:r>
      <w:r w:rsidRPr="00E92865">
        <w:t xml:space="preserve"> podrobně rozepsán</w:t>
      </w:r>
      <w:r>
        <w:t>y</w:t>
      </w:r>
      <w:r w:rsidRPr="00E92865">
        <w:t xml:space="preserve"> v</w:t>
      </w:r>
      <w:r w:rsidR="00AB68EE">
        <w:t> části 9. Hodnotící kritéria a z</w:t>
      </w:r>
      <w:r w:rsidR="00AB68EE" w:rsidRPr="00E92865">
        <w:t>působ hodnocení</w:t>
      </w:r>
      <w:r w:rsidR="00AB68EE">
        <w:t xml:space="preserve"> </w:t>
      </w:r>
      <w:r w:rsidR="00AB68EE" w:rsidRPr="00B43D81">
        <w:t>nabídek</w:t>
      </w:r>
      <w:r w:rsidR="00A6314E">
        <w:t xml:space="preserve"> v Z</w:t>
      </w:r>
      <w:r w:rsidR="00AB68EE">
        <w:t>adávací</w:t>
      </w:r>
      <w:r w:rsidR="00A6314E">
        <w:t>ch podmínkách</w:t>
      </w:r>
      <w:r w:rsidR="00AB68EE">
        <w:t>.</w:t>
      </w:r>
    </w:p>
    <w:p w14:paraId="3032DFEF" w14:textId="51971201" w:rsidR="00C340E7" w:rsidRPr="00B43D81" w:rsidRDefault="00C340E7" w:rsidP="002461BA"/>
    <w:p w14:paraId="1A52B7D3" w14:textId="77777777" w:rsidR="00520EC8" w:rsidRDefault="00520EC8" w:rsidP="00C56DA5">
      <w:pPr>
        <w:rPr>
          <w:b/>
        </w:rPr>
      </w:pPr>
    </w:p>
    <w:p w14:paraId="58353183" w14:textId="48FBD540" w:rsidR="00BF0AFF" w:rsidRPr="000F0E49" w:rsidRDefault="00BF0AFF" w:rsidP="00C56DA5">
      <w:pPr>
        <w:rPr>
          <w:b/>
        </w:rPr>
      </w:pPr>
      <w:r>
        <w:rPr>
          <w:b/>
        </w:rPr>
        <w:t>D</w:t>
      </w:r>
      <w:r w:rsidRPr="000F0E49">
        <w:rPr>
          <w:b/>
        </w:rPr>
        <w:t xml:space="preserve">ne </w:t>
      </w:r>
      <w:r w:rsidR="00C02A06" w:rsidRPr="003F1447">
        <w:rPr>
          <w:b/>
          <w:color w:val="FF0000"/>
        </w:rPr>
        <w:t>BUDE DOPLNĚNO</w:t>
      </w:r>
      <w:r w:rsidR="00C02A06" w:rsidRPr="00DC4B03">
        <w:t xml:space="preserve"> </w:t>
      </w:r>
      <w:r w:rsidRPr="000F0E49">
        <w:t>ve spolupráci se zadavatelem za osobu zastupující zadavatele zpracoval</w:t>
      </w:r>
    </w:p>
    <w:p w14:paraId="5BF42FA0" w14:textId="4900910F" w:rsidR="00974EF0" w:rsidRPr="00750C2F" w:rsidRDefault="00BF0AFF" w:rsidP="00C340E7">
      <w:pPr>
        <w:ind w:left="6381" w:firstLine="709"/>
        <w:jc w:val="right"/>
        <w:rPr>
          <w:lang w:eastAsia="en-US"/>
        </w:rPr>
      </w:pPr>
      <w:r w:rsidRPr="000F0E49">
        <w:t xml:space="preserve">Ing. </w:t>
      </w:r>
      <w:r w:rsidR="00C56DA5">
        <w:t>Jiří Mazáček</w:t>
      </w:r>
    </w:p>
    <w:sectPr w:rsidR="00974EF0" w:rsidRPr="00750C2F" w:rsidSect="00905E1D">
      <w:headerReference w:type="default" r:id="rId23"/>
      <w:footerReference w:type="default" r:id="rId24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83781" w14:textId="77777777" w:rsidR="009D60BB" w:rsidRDefault="009D60BB" w:rsidP="00503AA1">
      <w:pPr>
        <w:spacing w:before="0"/>
      </w:pPr>
      <w:r>
        <w:separator/>
      </w:r>
    </w:p>
  </w:endnote>
  <w:endnote w:type="continuationSeparator" w:id="0">
    <w:p w14:paraId="208CC6F0" w14:textId="77777777" w:rsidR="009D60BB" w:rsidRDefault="009D60BB" w:rsidP="00503AA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6824400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817225419"/>
          <w:docPartObj>
            <w:docPartGallery w:val="Page Numbers (Top of Page)"/>
            <w:docPartUnique/>
          </w:docPartObj>
        </w:sdtPr>
        <w:sdtEndPr/>
        <w:sdtContent>
          <w:p w14:paraId="67AF2366" w14:textId="5ABB5D7A" w:rsidR="004F0EF4" w:rsidRPr="006F7E4D" w:rsidRDefault="004F0EF4" w:rsidP="00A035B7">
            <w:pPr>
              <w:pStyle w:val="Zpat"/>
              <w:jc w:val="right"/>
              <w:rPr>
                <w:szCs w:val="22"/>
              </w:rPr>
            </w:pPr>
            <w:r w:rsidRPr="006F7E4D">
              <w:rPr>
                <w:szCs w:val="22"/>
              </w:rPr>
              <w:t xml:space="preserve">Stránka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PAGE</w:instrText>
            </w:r>
            <w:r w:rsidRPr="00A035B7">
              <w:rPr>
                <w:bCs/>
                <w:szCs w:val="22"/>
              </w:rPr>
              <w:fldChar w:fldCharType="separate"/>
            </w:r>
            <w:r w:rsidR="00A8270C">
              <w:rPr>
                <w:bCs/>
                <w:noProof/>
                <w:szCs w:val="22"/>
              </w:rPr>
              <w:t>3</w:t>
            </w:r>
            <w:r w:rsidRPr="00A035B7">
              <w:rPr>
                <w:bCs/>
                <w:szCs w:val="22"/>
              </w:rPr>
              <w:fldChar w:fldCharType="end"/>
            </w:r>
            <w:r w:rsidRPr="006F7E4D">
              <w:rPr>
                <w:szCs w:val="22"/>
              </w:rPr>
              <w:t xml:space="preserve"> z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NUMPAGES</w:instrText>
            </w:r>
            <w:r w:rsidRPr="00A035B7">
              <w:rPr>
                <w:bCs/>
                <w:szCs w:val="22"/>
              </w:rPr>
              <w:fldChar w:fldCharType="separate"/>
            </w:r>
            <w:r w:rsidR="00A8270C">
              <w:rPr>
                <w:bCs/>
                <w:noProof/>
                <w:szCs w:val="22"/>
              </w:rPr>
              <w:t>7</w:t>
            </w:r>
            <w:r w:rsidRPr="00A035B7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17FB1" w14:textId="77777777" w:rsidR="009D60BB" w:rsidRDefault="009D60BB" w:rsidP="00503AA1">
      <w:pPr>
        <w:spacing w:before="0"/>
      </w:pPr>
      <w:r>
        <w:separator/>
      </w:r>
    </w:p>
  </w:footnote>
  <w:footnote w:type="continuationSeparator" w:id="0">
    <w:p w14:paraId="2B42718F" w14:textId="77777777" w:rsidR="009D60BB" w:rsidRDefault="009D60BB" w:rsidP="00503AA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99F0B" w14:textId="77777777" w:rsidR="00905E1D" w:rsidRPr="00905E1D" w:rsidRDefault="00905E1D" w:rsidP="00905E1D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 w:rsidRPr="00905E1D">
      <w:rPr>
        <w:rFonts w:asciiTheme="minorHAnsi" w:hAnsiTheme="minorHAnsi" w:cs="Verdana"/>
        <w:bCs/>
        <w:iCs/>
        <w:sz w:val="20"/>
        <w:szCs w:val="20"/>
      </w:rPr>
      <w:t>Poskytování energetických služeb metodou EPC ve vybraných budovách a soustavě veřejného osvětlení v majetku města Šluknov</w:t>
    </w:r>
  </w:p>
  <w:p w14:paraId="06C7FF56" w14:textId="3E67B0D5" w:rsidR="004F0EF4" w:rsidRDefault="002461BA" w:rsidP="00BF0AFF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>
      <w:rPr>
        <w:rFonts w:asciiTheme="minorHAnsi" w:hAnsiTheme="minorHAnsi" w:cs="Verdana"/>
        <w:bCs/>
        <w:iCs/>
        <w:sz w:val="20"/>
        <w:szCs w:val="20"/>
      </w:rPr>
      <w:t>Výzva k podání předběžné nabídky</w:t>
    </w:r>
  </w:p>
  <w:p w14:paraId="5076AAF1" w14:textId="77777777" w:rsidR="004F0EF4" w:rsidRPr="00BF0AFF" w:rsidRDefault="004F0EF4" w:rsidP="00BF0AFF">
    <w:pPr>
      <w:pStyle w:val="Zhlav"/>
      <w:jc w:val="cent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866BBD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336699"/>
      </w:rPr>
    </w:lvl>
  </w:abstractNum>
  <w:abstractNum w:abstractNumId="1" w15:restartNumberingAfterBreak="0">
    <w:nsid w:val="04BC4A15"/>
    <w:multiLevelType w:val="multilevel"/>
    <w:tmpl w:val="96CCA95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56F2429"/>
    <w:multiLevelType w:val="hybridMultilevel"/>
    <w:tmpl w:val="C6B480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0029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D3E5D"/>
    <w:multiLevelType w:val="hybridMultilevel"/>
    <w:tmpl w:val="7EC4915E"/>
    <w:lvl w:ilvl="0" w:tplc="70F0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95375"/>
    <w:multiLevelType w:val="hybridMultilevel"/>
    <w:tmpl w:val="33D87274"/>
    <w:lvl w:ilvl="0" w:tplc="86B8BB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FB3912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1305A"/>
    <w:multiLevelType w:val="hybridMultilevel"/>
    <w:tmpl w:val="5EA8BFE0"/>
    <w:lvl w:ilvl="0" w:tplc="7FA0AB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76AF"/>
    <w:multiLevelType w:val="hybridMultilevel"/>
    <w:tmpl w:val="B67082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3103D"/>
    <w:multiLevelType w:val="hybridMultilevel"/>
    <w:tmpl w:val="F20E84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B3D03"/>
    <w:multiLevelType w:val="multilevel"/>
    <w:tmpl w:val="18BC3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4B63D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B84054F"/>
    <w:multiLevelType w:val="hybridMultilevel"/>
    <w:tmpl w:val="B4C8D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46C05"/>
    <w:multiLevelType w:val="hybridMultilevel"/>
    <w:tmpl w:val="FC7497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85BAA"/>
    <w:multiLevelType w:val="hybridMultilevel"/>
    <w:tmpl w:val="9EFE20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E5C8A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A2BA0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A12B6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C75A2"/>
    <w:multiLevelType w:val="hybridMultilevel"/>
    <w:tmpl w:val="B7107C62"/>
    <w:lvl w:ilvl="0" w:tplc="581C96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067FE"/>
    <w:multiLevelType w:val="hybridMultilevel"/>
    <w:tmpl w:val="8856E1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66FB8"/>
    <w:multiLevelType w:val="hybridMultilevel"/>
    <w:tmpl w:val="46E89A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A3972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34CE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"/>
  </w:num>
  <w:num w:numId="5">
    <w:abstractNumId w:val="14"/>
  </w:num>
  <w:num w:numId="6">
    <w:abstractNumId w:val="19"/>
  </w:num>
  <w:num w:numId="7">
    <w:abstractNumId w:val="6"/>
  </w:num>
  <w:num w:numId="8">
    <w:abstractNumId w:val="19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0"/>
  </w:num>
  <w:num w:numId="15">
    <w:abstractNumId w:val="15"/>
  </w:num>
  <w:num w:numId="16">
    <w:abstractNumId w:val="17"/>
  </w:num>
  <w:num w:numId="17">
    <w:abstractNumId w:val="3"/>
  </w:num>
  <w:num w:numId="18">
    <w:abstractNumId w:val="18"/>
  </w:num>
  <w:num w:numId="19">
    <w:abstractNumId w:val="23"/>
  </w:num>
  <w:num w:numId="20">
    <w:abstractNumId w:val="7"/>
  </w:num>
  <w:num w:numId="21">
    <w:abstractNumId w:val="22"/>
  </w:num>
  <w:num w:numId="22">
    <w:abstractNumId w:val="16"/>
  </w:num>
  <w:num w:numId="23">
    <w:abstractNumId w:val="1"/>
  </w:num>
  <w:num w:numId="24">
    <w:abstractNumId w:val="11"/>
  </w:num>
  <w:num w:numId="25">
    <w:abstractNumId w:val="1"/>
  </w:num>
  <w:num w:numId="26">
    <w:abstractNumId w:val="13"/>
  </w:num>
  <w:num w:numId="2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A1"/>
    <w:rsid w:val="00012FCD"/>
    <w:rsid w:val="00013E84"/>
    <w:rsid w:val="00037CDB"/>
    <w:rsid w:val="00042ABA"/>
    <w:rsid w:val="0005063D"/>
    <w:rsid w:val="000519FA"/>
    <w:rsid w:val="00053A00"/>
    <w:rsid w:val="000821CC"/>
    <w:rsid w:val="00085FE7"/>
    <w:rsid w:val="00090413"/>
    <w:rsid w:val="000947E0"/>
    <w:rsid w:val="00094CE5"/>
    <w:rsid w:val="000A1273"/>
    <w:rsid w:val="000A1594"/>
    <w:rsid w:val="000A24B3"/>
    <w:rsid w:val="000A5A4E"/>
    <w:rsid w:val="000A74FD"/>
    <w:rsid w:val="000C7D1B"/>
    <w:rsid w:val="000D604B"/>
    <w:rsid w:val="000E7E12"/>
    <w:rsid w:val="001009AF"/>
    <w:rsid w:val="00115D30"/>
    <w:rsid w:val="00124A11"/>
    <w:rsid w:val="00127E43"/>
    <w:rsid w:val="00130A9E"/>
    <w:rsid w:val="00146B99"/>
    <w:rsid w:val="00192325"/>
    <w:rsid w:val="001938A9"/>
    <w:rsid w:val="001B2B89"/>
    <w:rsid w:val="001E2B6A"/>
    <w:rsid w:val="001F3830"/>
    <w:rsid w:val="001F7DE0"/>
    <w:rsid w:val="0020249D"/>
    <w:rsid w:val="002067C6"/>
    <w:rsid w:val="00206EFA"/>
    <w:rsid w:val="002077B5"/>
    <w:rsid w:val="002141D4"/>
    <w:rsid w:val="0022555E"/>
    <w:rsid w:val="0022664F"/>
    <w:rsid w:val="00231917"/>
    <w:rsid w:val="002461BA"/>
    <w:rsid w:val="002553B5"/>
    <w:rsid w:val="00263B75"/>
    <w:rsid w:val="0026583A"/>
    <w:rsid w:val="00266F63"/>
    <w:rsid w:val="002716B8"/>
    <w:rsid w:val="00274232"/>
    <w:rsid w:val="00274719"/>
    <w:rsid w:val="00280403"/>
    <w:rsid w:val="002952B1"/>
    <w:rsid w:val="002A111B"/>
    <w:rsid w:val="002A2CEE"/>
    <w:rsid w:val="002A5B52"/>
    <w:rsid w:val="002B4366"/>
    <w:rsid w:val="002B691F"/>
    <w:rsid w:val="002C00F5"/>
    <w:rsid w:val="002E34E1"/>
    <w:rsid w:val="00300D3D"/>
    <w:rsid w:val="0030205F"/>
    <w:rsid w:val="00312BFA"/>
    <w:rsid w:val="00315C60"/>
    <w:rsid w:val="00317F68"/>
    <w:rsid w:val="00322797"/>
    <w:rsid w:val="00326F8B"/>
    <w:rsid w:val="0032794D"/>
    <w:rsid w:val="00351D61"/>
    <w:rsid w:val="003A2443"/>
    <w:rsid w:val="003D026D"/>
    <w:rsid w:val="003D0A13"/>
    <w:rsid w:val="003F1447"/>
    <w:rsid w:val="003F25C8"/>
    <w:rsid w:val="003F6734"/>
    <w:rsid w:val="00407E69"/>
    <w:rsid w:val="00454F89"/>
    <w:rsid w:val="00462939"/>
    <w:rsid w:val="00466ADB"/>
    <w:rsid w:val="004A6132"/>
    <w:rsid w:val="004C26EC"/>
    <w:rsid w:val="004C42DB"/>
    <w:rsid w:val="004C5BE1"/>
    <w:rsid w:val="004C7E05"/>
    <w:rsid w:val="004D1ED9"/>
    <w:rsid w:val="004E467C"/>
    <w:rsid w:val="004F0EF4"/>
    <w:rsid w:val="00503AA1"/>
    <w:rsid w:val="00512A42"/>
    <w:rsid w:val="005203AB"/>
    <w:rsid w:val="00520EC8"/>
    <w:rsid w:val="00545248"/>
    <w:rsid w:val="0054743F"/>
    <w:rsid w:val="0055194C"/>
    <w:rsid w:val="005820AD"/>
    <w:rsid w:val="00590A4A"/>
    <w:rsid w:val="005B5904"/>
    <w:rsid w:val="005E0195"/>
    <w:rsid w:val="00632D8C"/>
    <w:rsid w:val="006335E9"/>
    <w:rsid w:val="00641E2C"/>
    <w:rsid w:val="006534D4"/>
    <w:rsid w:val="006761F1"/>
    <w:rsid w:val="006A2402"/>
    <w:rsid w:val="006A7A8E"/>
    <w:rsid w:val="006C46D5"/>
    <w:rsid w:val="006E5AFD"/>
    <w:rsid w:val="006F0D94"/>
    <w:rsid w:val="006F7E4D"/>
    <w:rsid w:val="00712BD4"/>
    <w:rsid w:val="00723F11"/>
    <w:rsid w:val="0072486F"/>
    <w:rsid w:val="0073299D"/>
    <w:rsid w:val="00735641"/>
    <w:rsid w:val="00750C2F"/>
    <w:rsid w:val="00766700"/>
    <w:rsid w:val="00773E7E"/>
    <w:rsid w:val="0078264C"/>
    <w:rsid w:val="00792BA5"/>
    <w:rsid w:val="007931D4"/>
    <w:rsid w:val="007934C9"/>
    <w:rsid w:val="007B4F5C"/>
    <w:rsid w:val="007B516F"/>
    <w:rsid w:val="007B7C2C"/>
    <w:rsid w:val="007C03E0"/>
    <w:rsid w:val="00800A3C"/>
    <w:rsid w:val="008260E8"/>
    <w:rsid w:val="008426D3"/>
    <w:rsid w:val="00842C3E"/>
    <w:rsid w:val="00844130"/>
    <w:rsid w:val="008450C9"/>
    <w:rsid w:val="00863231"/>
    <w:rsid w:val="00867FB0"/>
    <w:rsid w:val="00887B17"/>
    <w:rsid w:val="00891E5E"/>
    <w:rsid w:val="00896FB4"/>
    <w:rsid w:val="008B625F"/>
    <w:rsid w:val="008C077F"/>
    <w:rsid w:val="008D4C2E"/>
    <w:rsid w:val="008E5057"/>
    <w:rsid w:val="00905A9F"/>
    <w:rsid w:val="00905E1D"/>
    <w:rsid w:val="009170A1"/>
    <w:rsid w:val="00922D0A"/>
    <w:rsid w:val="00930528"/>
    <w:rsid w:val="009419E9"/>
    <w:rsid w:val="009450C3"/>
    <w:rsid w:val="0095240C"/>
    <w:rsid w:val="00974EF0"/>
    <w:rsid w:val="00980DCF"/>
    <w:rsid w:val="0098369D"/>
    <w:rsid w:val="009874DF"/>
    <w:rsid w:val="009939F7"/>
    <w:rsid w:val="00994D2B"/>
    <w:rsid w:val="009A1988"/>
    <w:rsid w:val="009B40E1"/>
    <w:rsid w:val="009C0D59"/>
    <w:rsid w:val="009C7E66"/>
    <w:rsid w:val="009D0010"/>
    <w:rsid w:val="009D058C"/>
    <w:rsid w:val="009D60BB"/>
    <w:rsid w:val="009D6D40"/>
    <w:rsid w:val="009E630B"/>
    <w:rsid w:val="00A035B7"/>
    <w:rsid w:val="00A15DB6"/>
    <w:rsid w:val="00A16EEE"/>
    <w:rsid w:val="00A2391A"/>
    <w:rsid w:val="00A24CD7"/>
    <w:rsid w:val="00A441EA"/>
    <w:rsid w:val="00A50325"/>
    <w:rsid w:val="00A539D5"/>
    <w:rsid w:val="00A6314E"/>
    <w:rsid w:val="00A66AAB"/>
    <w:rsid w:val="00A751B3"/>
    <w:rsid w:val="00A8270C"/>
    <w:rsid w:val="00A86ECA"/>
    <w:rsid w:val="00AA2712"/>
    <w:rsid w:val="00AB1ACE"/>
    <w:rsid w:val="00AB68EE"/>
    <w:rsid w:val="00AB7CD4"/>
    <w:rsid w:val="00AC0CE4"/>
    <w:rsid w:val="00AE0AF2"/>
    <w:rsid w:val="00AE7910"/>
    <w:rsid w:val="00B14407"/>
    <w:rsid w:val="00B17F98"/>
    <w:rsid w:val="00B20941"/>
    <w:rsid w:val="00B2643E"/>
    <w:rsid w:val="00B304FD"/>
    <w:rsid w:val="00B34A87"/>
    <w:rsid w:val="00B41543"/>
    <w:rsid w:val="00B60D56"/>
    <w:rsid w:val="00B80A7D"/>
    <w:rsid w:val="00B86F43"/>
    <w:rsid w:val="00BA18BE"/>
    <w:rsid w:val="00BB4A66"/>
    <w:rsid w:val="00BB64C2"/>
    <w:rsid w:val="00BC69C5"/>
    <w:rsid w:val="00BD1D75"/>
    <w:rsid w:val="00BE6E1A"/>
    <w:rsid w:val="00BF0AFF"/>
    <w:rsid w:val="00BF3615"/>
    <w:rsid w:val="00C00746"/>
    <w:rsid w:val="00C02A06"/>
    <w:rsid w:val="00C05355"/>
    <w:rsid w:val="00C06657"/>
    <w:rsid w:val="00C1697D"/>
    <w:rsid w:val="00C30EFF"/>
    <w:rsid w:val="00C340E7"/>
    <w:rsid w:val="00C56DA5"/>
    <w:rsid w:val="00C63D5A"/>
    <w:rsid w:val="00C74821"/>
    <w:rsid w:val="00C8768A"/>
    <w:rsid w:val="00C92673"/>
    <w:rsid w:val="00C9520C"/>
    <w:rsid w:val="00CA1F97"/>
    <w:rsid w:val="00CF0829"/>
    <w:rsid w:val="00D00F37"/>
    <w:rsid w:val="00D0579D"/>
    <w:rsid w:val="00D174B4"/>
    <w:rsid w:val="00D20B97"/>
    <w:rsid w:val="00D31AFA"/>
    <w:rsid w:val="00D41210"/>
    <w:rsid w:val="00D47BC0"/>
    <w:rsid w:val="00D5243B"/>
    <w:rsid w:val="00D550EB"/>
    <w:rsid w:val="00D61B56"/>
    <w:rsid w:val="00D643BB"/>
    <w:rsid w:val="00D65A8C"/>
    <w:rsid w:val="00D65AC6"/>
    <w:rsid w:val="00D80F78"/>
    <w:rsid w:val="00D83236"/>
    <w:rsid w:val="00DA667D"/>
    <w:rsid w:val="00DC4B03"/>
    <w:rsid w:val="00DD6834"/>
    <w:rsid w:val="00DE17AC"/>
    <w:rsid w:val="00DF75D8"/>
    <w:rsid w:val="00E0736E"/>
    <w:rsid w:val="00E21252"/>
    <w:rsid w:val="00E22594"/>
    <w:rsid w:val="00E239D4"/>
    <w:rsid w:val="00E26315"/>
    <w:rsid w:val="00E27DE9"/>
    <w:rsid w:val="00E32140"/>
    <w:rsid w:val="00E3453C"/>
    <w:rsid w:val="00E35DB6"/>
    <w:rsid w:val="00E37549"/>
    <w:rsid w:val="00E51D14"/>
    <w:rsid w:val="00E63267"/>
    <w:rsid w:val="00E70B08"/>
    <w:rsid w:val="00E7660D"/>
    <w:rsid w:val="00E8007E"/>
    <w:rsid w:val="00E81E5E"/>
    <w:rsid w:val="00E96201"/>
    <w:rsid w:val="00E97E0B"/>
    <w:rsid w:val="00EB699B"/>
    <w:rsid w:val="00ED4D14"/>
    <w:rsid w:val="00EE4016"/>
    <w:rsid w:val="00EE48E8"/>
    <w:rsid w:val="00EF63F1"/>
    <w:rsid w:val="00F05163"/>
    <w:rsid w:val="00F12024"/>
    <w:rsid w:val="00F24C5B"/>
    <w:rsid w:val="00F25506"/>
    <w:rsid w:val="00F37E7E"/>
    <w:rsid w:val="00F6040A"/>
    <w:rsid w:val="00F76A21"/>
    <w:rsid w:val="00F96A1D"/>
    <w:rsid w:val="00FA284C"/>
    <w:rsid w:val="00FA45A1"/>
    <w:rsid w:val="00FB382A"/>
    <w:rsid w:val="00FB414E"/>
    <w:rsid w:val="00FB440A"/>
    <w:rsid w:val="00FC6970"/>
    <w:rsid w:val="00FD0CE5"/>
    <w:rsid w:val="00FD2858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D19491"/>
  <w15:docId w15:val="{B4829E7E-063C-48B3-9B59-34FA746B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70A1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B68EE"/>
    <w:pPr>
      <w:keepNext/>
      <w:keepLines/>
      <w:numPr>
        <w:numId w:val="4"/>
      </w:numPr>
      <w:pBdr>
        <w:bottom w:val="single" w:sz="4" w:space="1" w:color="auto"/>
      </w:pBdr>
      <w:spacing w:before="480" w:after="240"/>
      <w:ind w:left="357" w:hanging="357"/>
      <w:outlineLvl w:val="0"/>
    </w:pPr>
    <w:rPr>
      <w:rFonts w:eastAsiaTheme="majorEastAsia" w:cstheme="majorBidi"/>
      <w:b/>
      <w:caps/>
      <w:color w:val="336699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980DCF"/>
    <w:pPr>
      <w:keepNext/>
      <w:keepLines/>
      <w:numPr>
        <w:ilvl w:val="1"/>
        <w:numId w:val="4"/>
      </w:numPr>
      <w:spacing w:before="240" w:line="259" w:lineRule="auto"/>
      <w:outlineLvl w:val="1"/>
    </w:pPr>
    <w:rPr>
      <w:rFonts w:eastAsiaTheme="majorEastAsia" w:cstheme="majorBidi"/>
      <w:b/>
      <w:szCs w:val="2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A441EA"/>
    <w:pPr>
      <w:keepNext/>
      <w:keepLines/>
      <w:numPr>
        <w:ilvl w:val="2"/>
        <w:numId w:val="4"/>
      </w:numPr>
      <w:spacing w:before="240"/>
      <w:outlineLvl w:val="2"/>
    </w:pPr>
    <w:rPr>
      <w:rFonts w:eastAsiaTheme="majorEastAsia" w:cstheme="majorBidi"/>
      <w:b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170A1"/>
    <w:pPr>
      <w:keepNext/>
      <w:keepLines/>
      <w:numPr>
        <w:ilvl w:val="3"/>
        <w:numId w:val="1"/>
      </w:numPr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70A1"/>
    <w:pPr>
      <w:keepNext/>
      <w:keepLines/>
      <w:numPr>
        <w:ilvl w:val="4"/>
        <w:numId w:val="1"/>
      </w:numPr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70A1"/>
    <w:pPr>
      <w:keepNext/>
      <w:keepLines/>
      <w:numPr>
        <w:ilvl w:val="5"/>
        <w:numId w:val="1"/>
      </w:numPr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70A1"/>
    <w:pPr>
      <w:keepNext/>
      <w:keepLines/>
      <w:numPr>
        <w:ilvl w:val="6"/>
        <w:numId w:val="1"/>
      </w:numPr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70A1"/>
    <w:pPr>
      <w:keepNext/>
      <w:keepLines/>
      <w:numPr>
        <w:ilvl w:val="7"/>
        <w:numId w:val="1"/>
      </w:numPr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70A1"/>
    <w:pPr>
      <w:keepNext/>
      <w:keepLines/>
      <w:numPr>
        <w:ilvl w:val="8"/>
        <w:numId w:val="1"/>
      </w:numPr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rsid w:val="009170A1"/>
    <w:pPr>
      <w:jc w:val="center"/>
    </w:pPr>
    <w:rPr>
      <w:b/>
      <w:smallCaps/>
      <w:color w:val="336699"/>
      <w:sz w:val="48"/>
      <w:szCs w:val="48"/>
    </w:rPr>
  </w:style>
  <w:style w:type="paragraph" w:styleId="Nzev">
    <w:name w:val="Title"/>
    <w:basedOn w:val="Normln"/>
    <w:next w:val="Normln"/>
    <w:link w:val="NzevChar"/>
    <w:qFormat/>
    <w:rsid w:val="009170A1"/>
    <w:pPr>
      <w:pBdr>
        <w:bottom w:val="single" w:sz="8" w:space="4" w:color="5B9BD5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9170A1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917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B68EE"/>
    <w:rPr>
      <w:rFonts w:eastAsiaTheme="majorEastAsia" w:cstheme="majorBidi"/>
      <w:b/>
      <w:caps/>
      <w:color w:val="336699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980DCF"/>
    <w:rPr>
      <w:rFonts w:eastAsiaTheme="majorEastAsia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rsid w:val="00A441EA"/>
    <w:rPr>
      <w:rFonts w:eastAsiaTheme="majorEastAs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170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70A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70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70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70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70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nhideWhenUsed/>
    <w:rsid w:val="001009AF"/>
    <w:rPr>
      <w:color w:val="0000FF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5820AD"/>
    <w:pPr>
      <w:contextualSpacing/>
      <w:jc w:val="left"/>
    </w:pPr>
    <w:rPr>
      <w:rFonts w:eastAsiaTheme="minorHAnsi" w:cstheme="minorBidi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2742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7423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274232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2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232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23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232"/>
    <w:rPr>
      <w:rFonts w:ascii="Segoe UI" w:eastAsia="Times New Roman" w:hAnsi="Segoe UI" w:cs="Segoe UI"/>
      <w:sz w:val="18"/>
      <w:szCs w:val="1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304FD"/>
    <w:pPr>
      <w:numPr>
        <w:numId w:val="0"/>
      </w:numPr>
      <w:pBdr>
        <w:bottom w:val="none" w:sz="0" w:space="0" w:color="auto"/>
      </w:pBdr>
      <w:spacing w:before="240" w:after="0"/>
      <w:outlineLvl w:val="9"/>
    </w:pPr>
    <w:rPr>
      <w:b w:val="0"/>
      <w:caps w:val="0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50C2F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304F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304FD"/>
    <w:pPr>
      <w:spacing w:after="100"/>
      <w:ind w:left="440"/>
    </w:pPr>
  </w:style>
  <w:style w:type="paragraph" w:styleId="Textpoznpodarou">
    <w:name w:val="footnote text"/>
    <w:basedOn w:val="Normln"/>
    <w:link w:val="TextpoznpodarouChar"/>
    <w:semiHidden/>
    <w:unhideWhenUsed/>
    <w:rsid w:val="00503AA1"/>
    <w:pPr>
      <w:spacing w:before="0"/>
      <w:jc w:val="left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3A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503AA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03AA1"/>
    <w:pPr>
      <w:tabs>
        <w:tab w:val="center" w:pos="4536"/>
        <w:tab w:val="right" w:pos="9072"/>
      </w:tabs>
      <w:spacing w:before="0"/>
      <w:jc w:val="left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503A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A27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A2712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E4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F7E4D"/>
    <w:rPr>
      <w:rFonts w:eastAsia="Times New Roman" w:cs="Times New Roman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5820A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24C5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24C5B"/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porsennaops.cz" TargetMode="External"/><Relationship Id="rId18" Type="http://schemas.openxmlformats.org/officeDocument/2006/relationships/hyperlink" Target="https://uloz.to/!kIjjB3ylLvZl/epc-sluknov-technicka-cast-zd-zip-00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uloz.to/!TdwDbkDBgCtN/epc-sluknov-technicka-cast-zd-zip-007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pc@porsenna.cz" TargetMode="External"/><Relationship Id="rId17" Type="http://schemas.openxmlformats.org/officeDocument/2006/relationships/hyperlink" Target="https://uloz.to/!8cZIRTJSQ8aV/epc-sluknov-technicka-cast-zd-zip-00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loz.to/!LCCteak4eG22/epc-sluknov-technicka-cast-zd-zip-002" TargetMode="External"/><Relationship Id="rId20" Type="http://schemas.openxmlformats.org/officeDocument/2006/relationships/hyperlink" Target="https://uloz.to/!QlsC2Jth2J0I/epc-sluknov-technicka-cast-zd-zip-0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oust@m&#283;sto-sluknov.cz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uloz.to/!3sYaalIXcv66/epc-sluknov-technicka-cast-zd-zip-001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verejne.zakazky.mesto-sluknov.cz" TargetMode="External"/><Relationship Id="rId19" Type="http://schemas.openxmlformats.org/officeDocument/2006/relationships/hyperlink" Target="https://uloz.to/!IvABKX1bpgiO/epc-sluknov-technicka-cast-zd-zip-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erejne.zakazky.mesto-sluknov.cz/" TargetMode="External"/><Relationship Id="rId14" Type="http://schemas.openxmlformats.org/officeDocument/2006/relationships/hyperlink" Target="https://verejne.zakazky.mesto-sluknov.cz" TargetMode="External"/><Relationship Id="rId22" Type="http://schemas.openxmlformats.org/officeDocument/2006/relationships/hyperlink" Target="https://uloz.to/!ls2KmNCfDKGw/epc-sluknov-technicka-cast-zd-zip-00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1A462-F3A7-45DB-88AF-879DF0CB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1967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Diana Omámíková</cp:lastModifiedBy>
  <cp:revision>8</cp:revision>
  <cp:lastPrinted>2017-01-17T18:01:00Z</cp:lastPrinted>
  <dcterms:created xsi:type="dcterms:W3CDTF">2017-05-17T22:27:00Z</dcterms:created>
  <dcterms:modified xsi:type="dcterms:W3CDTF">2017-05-30T13:35:00Z</dcterms:modified>
</cp:coreProperties>
</file>