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17" w:rsidRPr="00227370" w:rsidRDefault="00693A17" w:rsidP="00693A17">
      <w:pPr>
        <w:jc w:val="center"/>
        <w:rPr>
          <w:rFonts w:ascii="Verdana" w:hAnsi="Verdana"/>
          <w:b/>
          <w:szCs w:val="22"/>
        </w:rPr>
      </w:pPr>
      <w:r w:rsidRPr="00227370">
        <w:rPr>
          <w:rFonts w:ascii="Verdana" w:hAnsi="Verdana"/>
          <w:b/>
          <w:szCs w:val="22"/>
        </w:rPr>
        <w:t xml:space="preserve">PÍSEMNÁ ZPRÁVA ZADAVATELE </w:t>
      </w:r>
    </w:p>
    <w:p w:rsidR="00693A17" w:rsidRPr="00227370" w:rsidRDefault="00693A17" w:rsidP="00693A17">
      <w:pPr>
        <w:jc w:val="center"/>
        <w:rPr>
          <w:rFonts w:ascii="Verdana" w:hAnsi="Verdana"/>
          <w:b/>
          <w:szCs w:val="22"/>
        </w:rPr>
      </w:pPr>
      <w:r w:rsidRPr="00227370">
        <w:rPr>
          <w:rFonts w:ascii="Verdana" w:hAnsi="Verdana"/>
          <w:b/>
          <w:szCs w:val="22"/>
        </w:rPr>
        <w:t>DLE § 85 ZÁKONA č. 137/2006 Sb., O VEŘEJNÝCH ZAKÁZKÁCH, v platném znění</w:t>
      </w:r>
      <w:r>
        <w:rPr>
          <w:rFonts w:ascii="Verdana" w:hAnsi="Verdana"/>
          <w:b/>
          <w:szCs w:val="22"/>
        </w:rPr>
        <w:t xml:space="preserve"> (dále jen „Zákon“)</w:t>
      </w:r>
    </w:p>
    <w:p w:rsidR="00693A17" w:rsidRPr="00227370" w:rsidRDefault="00693A17" w:rsidP="00693A17">
      <w:pPr>
        <w:jc w:val="center"/>
        <w:rPr>
          <w:rFonts w:ascii="Verdana" w:hAnsi="Verdana"/>
          <w:b/>
          <w:szCs w:val="22"/>
        </w:rPr>
      </w:pPr>
    </w:p>
    <w:p w:rsidR="00866F8F" w:rsidRDefault="00693A17" w:rsidP="00866F8F">
      <w:pPr>
        <w:rPr>
          <w:rFonts w:ascii="Verdana" w:hAnsi="Verdana"/>
          <w:lang w:eastAsia="ar-SA"/>
        </w:rPr>
      </w:pPr>
      <w:r w:rsidRPr="00227370">
        <w:rPr>
          <w:rFonts w:ascii="Verdana" w:hAnsi="Verdana"/>
          <w:b/>
          <w:szCs w:val="22"/>
        </w:rPr>
        <w:t xml:space="preserve">Zadavatel: </w:t>
      </w:r>
      <w:r w:rsidR="002278F3" w:rsidRPr="002278F3">
        <w:rPr>
          <w:rFonts w:ascii="Verdana" w:hAnsi="Verdana" w:cs="Arial"/>
          <w:b/>
          <w:bCs/>
          <w:szCs w:val="22"/>
          <w:lang w:eastAsia="ar-SA"/>
        </w:rPr>
        <w:t>Město Litovel</w:t>
      </w:r>
      <w:r w:rsidR="002278F3">
        <w:rPr>
          <w:rFonts w:ascii="Verdana" w:hAnsi="Verdana" w:cs="Arial"/>
          <w:b/>
          <w:bCs/>
          <w:szCs w:val="22"/>
          <w:lang w:eastAsia="ar-SA"/>
        </w:rPr>
        <w:t xml:space="preserve"> </w:t>
      </w:r>
      <w:r w:rsidR="00D048CD" w:rsidRPr="00EF4E73">
        <w:rPr>
          <w:rFonts w:ascii="Verdana" w:hAnsi="Verdana"/>
          <w:lang w:eastAsia="ar-SA"/>
        </w:rPr>
        <w:t xml:space="preserve">se sídlem </w:t>
      </w:r>
      <w:r w:rsidR="00866F8F" w:rsidRPr="00866F8F">
        <w:rPr>
          <w:rFonts w:ascii="Verdana" w:hAnsi="Verdana"/>
          <w:b/>
          <w:lang w:eastAsia="ar-SA"/>
        </w:rPr>
        <w:t>N</w:t>
      </w:r>
      <w:r w:rsidR="00866F8F" w:rsidRPr="00866F8F">
        <w:rPr>
          <w:rFonts w:ascii="Verdana" w:hAnsi="Verdana"/>
          <w:b/>
          <w:bCs/>
          <w:lang w:eastAsia="ar-SA"/>
        </w:rPr>
        <w:t>áměstí Míru 1</w:t>
      </w:r>
      <w:r w:rsidR="00866F8F">
        <w:rPr>
          <w:rFonts w:ascii="Verdana" w:hAnsi="Verdana"/>
          <w:b/>
          <w:bCs/>
          <w:lang w:eastAsia="ar-SA"/>
        </w:rPr>
        <w:t xml:space="preserve">, </w:t>
      </w:r>
      <w:r w:rsidR="00866F8F" w:rsidRPr="00866F8F">
        <w:rPr>
          <w:rFonts w:ascii="Verdana" w:hAnsi="Verdana"/>
          <w:b/>
          <w:bCs/>
          <w:lang w:eastAsia="ar-SA"/>
        </w:rPr>
        <w:t>407 77 Šluknov</w:t>
      </w:r>
    </w:p>
    <w:p w:rsidR="00866F8F" w:rsidRDefault="00866F8F" w:rsidP="00866F8F">
      <w:pPr>
        <w:rPr>
          <w:rFonts w:ascii="Verdana" w:hAnsi="Verdana"/>
          <w:lang w:eastAsia="ar-SA"/>
        </w:rPr>
      </w:pPr>
    </w:p>
    <w:p w:rsidR="00D048CD" w:rsidRPr="00EF4E73" w:rsidRDefault="002278F3" w:rsidP="00866F8F">
      <w:pPr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 xml:space="preserve">IČ: </w:t>
      </w:r>
      <w:r w:rsidR="00866F8F" w:rsidRPr="00866F8F">
        <w:rPr>
          <w:rFonts w:ascii="Verdana" w:hAnsi="Verdana"/>
          <w:b/>
          <w:bCs/>
          <w:lang w:eastAsia="ar-SA"/>
        </w:rPr>
        <w:t>00261688</w:t>
      </w:r>
      <w:r w:rsidR="00D048CD" w:rsidRPr="00EF4E73">
        <w:rPr>
          <w:rFonts w:ascii="Verdana" w:hAnsi="Verdana"/>
          <w:lang w:eastAsia="ar-SA"/>
        </w:rPr>
        <w:t> </w:t>
      </w:r>
    </w:p>
    <w:p w:rsidR="00693A17" w:rsidRPr="00227370" w:rsidRDefault="00693A17" w:rsidP="00693A17">
      <w:pPr>
        <w:rPr>
          <w:rFonts w:ascii="Verdana" w:hAnsi="Verdana"/>
          <w:b/>
          <w:szCs w:val="22"/>
        </w:rPr>
      </w:pPr>
    </w:p>
    <w:p w:rsidR="00963199" w:rsidRDefault="00693A17" w:rsidP="00963199">
      <w:pPr>
        <w:rPr>
          <w:rFonts w:ascii="Verdana" w:hAnsi="Verdana"/>
          <w:b/>
          <w:bCs/>
        </w:rPr>
      </w:pPr>
      <w:r w:rsidRPr="00227370">
        <w:rPr>
          <w:rFonts w:ascii="Verdana" w:hAnsi="Verdana"/>
          <w:b/>
          <w:szCs w:val="22"/>
        </w:rPr>
        <w:t>Název veřejné zakázky:</w:t>
      </w:r>
      <w:r w:rsidRPr="00227370">
        <w:rPr>
          <w:rFonts w:ascii="Verdana" w:hAnsi="Verdana"/>
          <w:szCs w:val="22"/>
        </w:rPr>
        <w:t xml:space="preserve"> </w:t>
      </w:r>
      <w:r w:rsidR="00866F8F" w:rsidRPr="00866F8F">
        <w:rPr>
          <w:rFonts w:ascii="Verdana" w:hAnsi="Verdana"/>
          <w:b/>
          <w:bCs/>
        </w:rPr>
        <w:t>Zajištění sběru, svozu a odstraně</w:t>
      </w:r>
      <w:bookmarkStart w:id="0" w:name="_GoBack"/>
      <w:bookmarkEnd w:id="0"/>
      <w:r w:rsidR="00866F8F" w:rsidRPr="00866F8F">
        <w:rPr>
          <w:rFonts w:ascii="Verdana" w:hAnsi="Verdana"/>
          <w:b/>
          <w:bCs/>
        </w:rPr>
        <w:t>ní komunálního odpadu ve městě Šluknov</w:t>
      </w:r>
    </w:p>
    <w:p w:rsidR="00866F8F" w:rsidRPr="00866F8F" w:rsidRDefault="00866F8F" w:rsidP="00963199">
      <w:pPr>
        <w:rPr>
          <w:rFonts w:ascii="Verdana" w:hAnsi="Verdana"/>
          <w:b/>
          <w:bCs/>
        </w:rPr>
      </w:pPr>
    </w:p>
    <w:p w:rsidR="00693A17" w:rsidRPr="00227370" w:rsidRDefault="00693A17" w:rsidP="00693A17">
      <w:pPr>
        <w:rPr>
          <w:rFonts w:ascii="Verdana" w:hAnsi="Verdana"/>
          <w:b/>
          <w:szCs w:val="22"/>
        </w:rPr>
      </w:pPr>
    </w:p>
    <w:p w:rsidR="00693A17" w:rsidRPr="00693A17" w:rsidRDefault="00963199" w:rsidP="00693A17">
      <w:pPr>
        <w:rPr>
          <w:rFonts w:ascii="Verdana" w:hAnsi="Verdana"/>
          <w:bCs/>
          <w:szCs w:val="22"/>
        </w:rPr>
      </w:pPr>
      <w:r>
        <w:rPr>
          <w:rFonts w:ascii="Verdana" w:hAnsi="Verdana"/>
          <w:b/>
          <w:szCs w:val="22"/>
        </w:rPr>
        <w:t xml:space="preserve">Evidenční číslo ve VVZ: </w:t>
      </w:r>
      <w:r w:rsidR="00866F8F" w:rsidRPr="00866F8F">
        <w:rPr>
          <w:rFonts w:ascii="Verdana" w:hAnsi="Verdana"/>
          <w:szCs w:val="22"/>
        </w:rPr>
        <w:t>347305</w:t>
      </w:r>
    </w:p>
    <w:p w:rsidR="00693A17" w:rsidRPr="00693A17" w:rsidRDefault="00693A17" w:rsidP="00693A17">
      <w:pPr>
        <w:rPr>
          <w:rFonts w:ascii="Verdana" w:hAnsi="Verdana"/>
          <w:bCs/>
          <w:szCs w:val="22"/>
        </w:rPr>
      </w:pPr>
    </w:p>
    <w:p w:rsidR="00693A17" w:rsidRPr="00E23300" w:rsidRDefault="00693A17" w:rsidP="00693A17">
      <w:pPr>
        <w:rPr>
          <w:rFonts w:ascii="Verdana" w:hAnsi="Verdana"/>
          <w:szCs w:val="22"/>
        </w:rPr>
      </w:pPr>
      <w:r w:rsidRPr="00792909">
        <w:rPr>
          <w:rFonts w:ascii="Verdana" w:hAnsi="Verdana"/>
          <w:b/>
          <w:bCs/>
          <w:szCs w:val="22"/>
        </w:rPr>
        <w:t>Druh zadávacího řízení:</w:t>
      </w:r>
      <w:r>
        <w:rPr>
          <w:rFonts w:ascii="Verdana" w:hAnsi="Verdana"/>
          <w:bCs/>
          <w:szCs w:val="22"/>
        </w:rPr>
        <w:t xml:space="preserve"> </w:t>
      </w:r>
      <w:r w:rsidR="00ED6645">
        <w:rPr>
          <w:rFonts w:ascii="Verdana" w:hAnsi="Verdana"/>
          <w:bCs/>
          <w:szCs w:val="22"/>
        </w:rPr>
        <w:t>otevřené řízení</w:t>
      </w:r>
      <w:r w:rsidR="004A0FD6">
        <w:rPr>
          <w:rFonts w:ascii="Verdana" w:hAnsi="Verdana"/>
          <w:bCs/>
          <w:szCs w:val="22"/>
        </w:rPr>
        <w:t xml:space="preserve"> dle § </w:t>
      </w:r>
      <w:r w:rsidR="00ED6645">
        <w:rPr>
          <w:rFonts w:ascii="Verdana" w:hAnsi="Verdana"/>
          <w:bCs/>
          <w:szCs w:val="22"/>
        </w:rPr>
        <w:t>27</w:t>
      </w:r>
      <w:r w:rsidR="004A0FD6">
        <w:rPr>
          <w:rFonts w:ascii="Verdana" w:hAnsi="Verdana"/>
          <w:bCs/>
          <w:szCs w:val="22"/>
        </w:rPr>
        <w:t xml:space="preserve"> Zákona</w:t>
      </w:r>
    </w:p>
    <w:p w:rsidR="00693A17" w:rsidRDefault="00693A17" w:rsidP="00866F8F">
      <w:pPr>
        <w:autoSpaceDN/>
        <w:spacing w:before="100" w:beforeAutospacing="1"/>
        <w:rPr>
          <w:rFonts w:ascii="Verdana" w:hAnsi="Verdana"/>
          <w:szCs w:val="22"/>
        </w:rPr>
      </w:pPr>
      <w:r w:rsidRPr="00227370">
        <w:rPr>
          <w:rFonts w:ascii="Verdana" w:hAnsi="Verdana"/>
          <w:b/>
          <w:szCs w:val="22"/>
        </w:rPr>
        <w:t>Předmět veřejné zakázky:</w:t>
      </w:r>
      <w:r w:rsidRPr="00227370">
        <w:rPr>
          <w:rFonts w:ascii="Verdana" w:hAnsi="Verdana"/>
          <w:szCs w:val="22"/>
        </w:rPr>
        <w:t xml:space="preserve"> </w:t>
      </w:r>
      <w:r w:rsidR="00866F8F" w:rsidRPr="00866F8F">
        <w:rPr>
          <w:rFonts w:ascii="Verdana" w:hAnsi="Verdana"/>
          <w:szCs w:val="22"/>
        </w:rPr>
        <w:t xml:space="preserve">Předmětem veřejné zakázky je shromažďování, sběr, přeprava, úprava, využívání a odstraňování komunálních odpadů na území města Šluknov včetně předávání komodit z odděleného sběru provozovatelům kolektivních systémů zpětného odběru. Jedná se o zajištění služeb při nakládání s komunálními odpady města Šluknov v souladu s právními předpisy České </w:t>
      </w:r>
      <w:r w:rsidR="00866F8F">
        <w:rPr>
          <w:rFonts w:ascii="Verdana" w:hAnsi="Verdana"/>
          <w:szCs w:val="22"/>
        </w:rPr>
        <w:t>r</w:t>
      </w:r>
      <w:r w:rsidR="00866F8F" w:rsidRPr="00866F8F">
        <w:rPr>
          <w:rFonts w:ascii="Verdana" w:hAnsi="Verdana"/>
          <w:szCs w:val="22"/>
        </w:rPr>
        <w:t>epubliky</w:t>
      </w:r>
    </w:p>
    <w:p w:rsidR="00866F8F" w:rsidRDefault="00866F8F" w:rsidP="0059351B">
      <w:pPr>
        <w:rPr>
          <w:rFonts w:ascii="Verdana" w:hAnsi="Verdana"/>
          <w:b/>
          <w:szCs w:val="22"/>
        </w:rPr>
      </w:pPr>
    </w:p>
    <w:p w:rsidR="00693A17" w:rsidRPr="00245D51" w:rsidRDefault="00693A17" w:rsidP="0059351B">
      <w:pPr>
        <w:rPr>
          <w:rFonts w:ascii="Verdana" w:hAnsi="Verdana"/>
          <w:szCs w:val="22"/>
        </w:rPr>
      </w:pPr>
      <w:r w:rsidRPr="00227370">
        <w:rPr>
          <w:rFonts w:ascii="Verdana" w:hAnsi="Verdana"/>
          <w:b/>
          <w:szCs w:val="22"/>
        </w:rPr>
        <w:t xml:space="preserve">Cena sjednaná ve smlouvě: </w:t>
      </w:r>
      <w:r w:rsidR="00245D51">
        <w:rPr>
          <w:rFonts w:ascii="Verdana" w:hAnsi="Verdana"/>
          <w:b/>
          <w:szCs w:val="22"/>
        </w:rPr>
        <w:t xml:space="preserve"> </w:t>
      </w:r>
      <w:r w:rsidR="004A0FD6">
        <w:rPr>
          <w:rFonts w:ascii="Verdana" w:hAnsi="Verdana"/>
          <w:szCs w:val="22"/>
        </w:rPr>
        <w:t>-</w:t>
      </w:r>
    </w:p>
    <w:p w:rsidR="00693A17" w:rsidRPr="00227370" w:rsidRDefault="00693A17" w:rsidP="00693A17">
      <w:pPr>
        <w:ind w:left="2880" w:hanging="2172"/>
        <w:rPr>
          <w:rFonts w:ascii="Verdana" w:hAnsi="Verdana"/>
          <w:szCs w:val="22"/>
        </w:rPr>
      </w:pPr>
    </w:p>
    <w:p w:rsidR="00A13FE2" w:rsidRDefault="00693A17" w:rsidP="00693A17">
      <w:pPr>
        <w:rPr>
          <w:rFonts w:ascii="Verdana" w:hAnsi="Verdana"/>
          <w:b/>
          <w:szCs w:val="22"/>
        </w:rPr>
      </w:pPr>
      <w:r w:rsidRPr="00227370">
        <w:rPr>
          <w:rFonts w:ascii="Verdana" w:hAnsi="Verdana"/>
          <w:b/>
          <w:szCs w:val="22"/>
        </w:rPr>
        <w:t xml:space="preserve">Identifikační údaje vybraného uchazeče: </w:t>
      </w:r>
      <w:r>
        <w:rPr>
          <w:rFonts w:ascii="Verdana" w:hAnsi="Verdana"/>
          <w:b/>
          <w:szCs w:val="22"/>
        </w:rPr>
        <w:t xml:space="preserve"> </w:t>
      </w:r>
      <w:r w:rsidR="00405BED">
        <w:rPr>
          <w:rFonts w:ascii="Verdana" w:hAnsi="Verdana"/>
          <w:b/>
          <w:szCs w:val="22"/>
        </w:rPr>
        <w:t xml:space="preserve">- </w:t>
      </w:r>
    </w:p>
    <w:p w:rsidR="00405BED" w:rsidRDefault="00405BED" w:rsidP="00693A17">
      <w:pPr>
        <w:rPr>
          <w:rFonts w:ascii="Verdana" w:hAnsi="Verdana"/>
          <w:b/>
          <w:szCs w:val="22"/>
        </w:rPr>
      </w:pPr>
    </w:p>
    <w:p w:rsidR="00245D51" w:rsidRDefault="00405BED" w:rsidP="004A0FD6">
      <w:pPr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Identifikační údaje všech uchazečů a jejich nabídková cena:</w:t>
      </w:r>
    </w:p>
    <w:p w:rsidR="00ED6645" w:rsidRDefault="00ED6645" w:rsidP="004A0FD6">
      <w:pPr>
        <w:rPr>
          <w:rFonts w:ascii="Verdana" w:hAnsi="Verdana"/>
          <w:b/>
          <w:szCs w:val="22"/>
        </w:rPr>
      </w:pPr>
    </w:p>
    <w:p w:rsidR="00866F8F" w:rsidRDefault="00866F8F" w:rsidP="00866F8F">
      <w:pPr>
        <w:ind w:left="708"/>
        <w:rPr>
          <w:rFonts w:ascii="Verdana" w:hAnsi="Verdana" w:cs="Verdana"/>
          <w:b/>
        </w:rPr>
      </w:pPr>
      <w:r w:rsidRPr="00D62B7C">
        <w:rPr>
          <w:rFonts w:ascii="Verdana" w:hAnsi="Verdana" w:cs="Verdana"/>
          <w:b/>
        </w:rPr>
        <w:t xml:space="preserve">Nabídka č. </w:t>
      </w:r>
      <w:r>
        <w:rPr>
          <w:rFonts w:ascii="Verdana" w:hAnsi="Verdana" w:cs="Verdana"/>
          <w:b/>
        </w:rPr>
        <w:t>1</w:t>
      </w:r>
    </w:p>
    <w:p w:rsidR="00866F8F" w:rsidRDefault="00866F8F" w:rsidP="00866F8F">
      <w:pPr>
        <w:ind w:left="708"/>
        <w:rPr>
          <w:rFonts w:ascii="Verdana" w:hAnsi="Verdana" w:cs="Verdana"/>
          <w:b/>
        </w:rPr>
      </w:pPr>
    </w:p>
    <w:p w:rsidR="00866F8F" w:rsidRDefault="00866F8F" w:rsidP="00866F8F">
      <w:pPr>
        <w:ind w:left="1134"/>
        <w:rPr>
          <w:rFonts w:ascii="Verdana" w:hAnsi="Verdana"/>
          <w:b/>
        </w:rPr>
      </w:pPr>
      <w:r>
        <w:rPr>
          <w:rFonts w:ascii="Verdana" w:hAnsi="Verdana"/>
          <w:b/>
        </w:rPr>
        <w:t>Technické služby Šluknov, spol. s r.o., IČ: 25410539</w:t>
      </w:r>
    </w:p>
    <w:p w:rsidR="00866F8F" w:rsidRPr="008E2D3B" w:rsidRDefault="00866F8F" w:rsidP="00866F8F">
      <w:pPr>
        <w:ind w:left="1134"/>
        <w:rPr>
          <w:rFonts w:ascii="Verdana" w:hAnsi="Verdana" w:cs="Verdana"/>
          <w:b/>
        </w:rPr>
      </w:pPr>
    </w:p>
    <w:p w:rsidR="00866F8F" w:rsidRDefault="00866F8F" w:rsidP="00866F8F">
      <w:pPr>
        <w:ind w:left="1134"/>
        <w:rPr>
          <w:rFonts w:ascii="Verdana" w:hAnsi="Verdana" w:cs="Verdana"/>
        </w:rPr>
      </w:pPr>
      <w:r>
        <w:rPr>
          <w:rFonts w:ascii="Verdana" w:hAnsi="Verdana" w:cs="Verdana"/>
        </w:rPr>
        <w:t xml:space="preserve">Nabídka </w:t>
      </w:r>
      <w:r w:rsidRPr="00C40BCD">
        <w:rPr>
          <w:rFonts w:ascii="Verdana" w:hAnsi="Verdana" w:cs="Verdana"/>
          <w:b/>
        </w:rPr>
        <w:t>vyhověla</w:t>
      </w:r>
      <w:r>
        <w:rPr>
          <w:rFonts w:ascii="Verdana" w:hAnsi="Verdana" w:cs="Verdana"/>
        </w:rPr>
        <w:t xml:space="preserve"> všem požadavkům uvedeným v § 71 odst. 9.</w:t>
      </w:r>
    </w:p>
    <w:p w:rsidR="00866F8F" w:rsidRDefault="00866F8F" w:rsidP="00866F8F">
      <w:pPr>
        <w:ind w:left="1134"/>
        <w:rPr>
          <w:rFonts w:ascii="Verdana" w:hAnsi="Verdana" w:cs="Verdana"/>
        </w:rPr>
      </w:pPr>
    </w:p>
    <w:p w:rsidR="00866F8F" w:rsidRDefault="00866F8F" w:rsidP="00866F8F">
      <w:pPr>
        <w:ind w:left="1134"/>
        <w:rPr>
          <w:rFonts w:ascii="Verdana" w:hAnsi="Verdana" w:cs="Verdana"/>
        </w:rPr>
      </w:pPr>
      <w:r>
        <w:rPr>
          <w:rFonts w:ascii="Verdana" w:hAnsi="Verdana" w:cs="Verdana"/>
        </w:rPr>
        <w:t xml:space="preserve">Nabídková cena je </w:t>
      </w:r>
      <w:r>
        <w:rPr>
          <w:rFonts w:ascii="Verdana" w:hAnsi="Verdana" w:cs="Verdana"/>
          <w:b/>
        </w:rPr>
        <w:t>4 311 573,38 Kč</w:t>
      </w:r>
      <w:r w:rsidRPr="00846CB7"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</w:rPr>
        <w:t>bez DPH.</w:t>
      </w:r>
    </w:p>
    <w:p w:rsidR="00866F8F" w:rsidRDefault="00866F8F" w:rsidP="00866F8F">
      <w:pPr>
        <w:ind w:left="1134"/>
        <w:rPr>
          <w:rFonts w:ascii="Verdana" w:hAnsi="Verdana" w:cs="Verdana"/>
        </w:rPr>
      </w:pPr>
    </w:p>
    <w:p w:rsidR="00866F8F" w:rsidRPr="007A58BF" w:rsidRDefault="00866F8F" w:rsidP="00866F8F">
      <w:pPr>
        <w:ind w:left="708"/>
        <w:rPr>
          <w:rFonts w:ascii="Verdana" w:hAnsi="Verdana" w:cs="Verdana"/>
        </w:rPr>
      </w:pPr>
    </w:p>
    <w:p w:rsidR="00866F8F" w:rsidRDefault="00866F8F" w:rsidP="00866F8F">
      <w:pPr>
        <w:ind w:left="708"/>
        <w:rPr>
          <w:rFonts w:ascii="Verdana" w:hAnsi="Verdana" w:cs="Verdana"/>
          <w:b/>
        </w:rPr>
      </w:pPr>
      <w:r w:rsidRPr="00D62B7C">
        <w:rPr>
          <w:rFonts w:ascii="Verdana" w:hAnsi="Verdana" w:cs="Verdana"/>
          <w:b/>
        </w:rPr>
        <w:t xml:space="preserve">Nabídka č. </w:t>
      </w:r>
      <w:r>
        <w:rPr>
          <w:rFonts w:ascii="Verdana" w:hAnsi="Verdana" w:cs="Verdana"/>
          <w:b/>
        </w:rPr>
        <w:t>2</w:t>
      </w:r>
    </w:p>
    <w:p w:rsidR="00866F8F" w:rsidRDefault="00866F8F" w:rsidP="00866F8F">
      <w:pPr>
        <w:ind w:left="1134"/>
        <w:rPr>
          <w:rFonts w:ascii="Verdana" w:hAnsi="Verdana" w:cs="Verdana"/>
          <w:b/>
        </w:rPr>
      </w:pPr>
    </w:p>
    <w:p w:rsidR="00866F8F" w:rsidRDefault="00866F8F" w:rsidP="00866F8F">
      <w:pPr>
        <w:ind w:left="1134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AVE CZ odpadové hospodářství s.r.o., IČ: 49356089</w:t>
      </w:r>
    </w:p>
    <w:p w:rsidR="00866F8F" w:rsidRDefault="00866F8F" w:rsidP="00866F8F">
      <w:pPr>
        <w:ind w:left="1134"/>
        <w:rPr>
          <w:rFonts w:ascii="Verdana" w:hAnsi="Verdana" w:cs="Verdana"/>
        </w:rPr>
      </w:pPr>
    </w:p>
    <w:p w:rsidR="00866F8F" w:rsidRDefault="00866F8F" w:rsidP="00866F8F">
      <w:pPr>
        <w:ind w:left="1134"/>
        <w:rPr>
          <w:rFonts w:ascii="Verdana" w:hAnsi="Verdana" w:cs="Verdana"/>
        </w:rPr>
      </w:pPr>
      <w:r>
        <w:rPr>
          <w:rFonts w:ascii="Verdana" w:hAnsi="Verdana" w:cs="Verdana"/>
        </w:rPr>
        <w:t xml:space="preserve">Nabídka </w:t>
      </w:r>
      <w:r w:rsidRPr="00C40BCD">
        <w:rPr>
          <w:rFonts w:ascii="Verdana" w:hAnsi="Verdana" w:cs="Verdana"/>
          <w:b/>
        </w:rPr>
        <w:t>vyhověla</w:t>
      </w:r>
      <w:r>
        <w:rPr>
          <w:rFonts w:ascii="Verdana" w:hAnsi="Verdana" w:cs="Verdana"/>
        </w:rPr>
        <w:t xml:space="preserve"> všem požadavkům uvedeným v § 71 odst. 9.</w:t>
      </w:r>
    </w:p>
    <w:p w:rsidR="00866F8F" w:rsidRDefault="00866F8F" w:rsidP="00866F8F">
      <w:pPr>
        <w:ind w:left="1134"/>
        <w:rPr>
          <w:rFonts w:ascii="Verdana" w:hAnsi="Verdana" w:cs="Verdana"/>
        </w:rPr>
      </w:pPr>
    </w:p>
    <w:p w:rsidR="00866F8F" w:rsidRDefault="00866F8F" w:rsidP="00866F8F">
      <w:pPr>
        <w:ind w:left="1134"/>
        <w:rPr>
          <w:rFonts w:ascii="Verdana" w:hAnsi="Verdana" w:cs="Verdana"/>
        </w:rPr>
      </w:pPr>
      <w:r>
        <w:rPr>
          <w:rFonts w:ascii="Verdana" w:hAnsi="Verdana" w:cs="Verdana"/>
        </w:rPr>
        <w:t xml:space="preserve">Nabídková cena je </w:t>
      </w:r>
      <w:r>
        <w:rPr>
          <w:rFonts w:ascii="Verdana" w:hAnsi="Verdana" w:cs="Verdana"/>
          <w:b/>
        </w:rPr>
        <w:t>4.497.468,00</w:t>
      </w:r>
      <w:r>
        <w:rPr>
          <w:rFonts w:ascii="Verdana" w:hAnsi="Verdana" w:cs="Verdana"/>
        </w:rPr>
        <w:t xml:space="preserve"> </w:t>
      </w:r>
      <w:r w:rsidRPr="00C40BCD">
        <w:rPr>
          <w:rFonts w:ascii="Verdana" w:hAnsi="Verdana" w:cs="Verdana"/>
          <w:b/>
        </w:rPr>
        <w:t>Kč</w:t>
      </w:r>
      <w:r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</w:rPr>
        <w:t>bez DPH.</w:t>
      </w:r>
    </w:p>
    <w:p w:rsidR="00866F8F" w:rsidRDefault="00866F8F" w:rsidP="00866F8F">
      <w:pPr>
        <w:ind w:left="1134"/>
        <w:rPr>
          <w:rFonts w:ascii="Verdana" w:hAnsi="Verdana" w:cs="Verdana"/>
        </w:rPr>
      </w:pPr>
    </w:p>
    <w:p w:rsidR="00866F8F" w:rsidRDefault="00866F8F" w:rsidP="00866F8F">
      <w:pPr>
        <w:ind w:left="708"/>
        <w:rPr>
          <w:rFonts w:ascii="Verdana" w:hAnsi="Verdana" w:cs="Verdana"/>
        </w:rPr>
      </w:pPr>
    </w:p>
    <w:p w:rsidR="00866F8F" w:rsidRDefault="00866F8F" w:rsidP="00866F8F">
      <w:pPr>
        <w:ind w:left="708"/>
        <w:rPr>
          <w:rFonts w:ascii="Verdana" w:hAnsi="Verdana" w:cs="Verdana"/>
          <w:b/>
        </w:rPr>
      </w:pPr>
      <w:r w:rsidRPr="00D62B7C">
        <w:rPr>
          <w:rFonts w:ascii="Verdana" w:hAnsi="Verdana" w:cs="Verdana"/>
          <w:b/>
        </w:rPr>
        <w:t xml:space="preserve">Nabídka č. </w:t>
      </w:r>
      <w:r>
        <w:rPr>
          <w:rFonts w:ascii="Verdana" w:hAnsi="Verdana" w:cs="Verdana"/>
          <w:b/>
        </w:rPr>
        <w:t>3</w:t>
      </w:r>
    </w:p>
    <w:p w:rsidR="00866F8F" w:rsidRDefault="00866F8F" w:rsidP="00866F8F">
      <w:pPr>
        <w:ind w:left="1134"/>
        <w:rPr>
          <w:rFonts w:ascii="Verdana" w:hAnsi="Verdana" w:cs="Verdana"/>
          <w:b/>
        </w:rPr>
      </w:pPr>
    </w:p>
    <w:p w:rsidR="00866F8F" w:rsidRDefault="00866F8F" w:rsidP="00866F8F">
      <w:pPr>
        <w:ind w:left="1134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EKO SERVIS VARNSDORF, a.s., IČ: 25042149</w:t>
      </w:r>
    </w:p>
    <w:p w:rsidR="00866F8F" w:rsidRDefault="00866F8F" w:rsidP="00866F8F">
      <w:pPr>
        <w:ind w:left="1134"/>
        <w:rPr>
          <w:rFonts w:ascii="Verdana" w:hAnsi="Verdana" w:cs="Verdana"/>
          <w:b/>
        </w:rPr>
      </w:pPr>
    </w:p>
    <w:p w:rsidR="00866F8F" w:rsidRDefault="00866F8F" w:rsidP="00866F8F">
      <w:pPr>
        <w:ind w:left="1134"/>
        <w:rPr>
          <w:rFonts w:ascii="Verdana" w:hAnsi="Verdana" w:cs="Verdana"/>
        </w:rPr>
      </w:pPr>
      <w:r>
        <w:rPr>
          <w:rFonts w:ascii="Verdana" w:hAnsi="Verdana" w:cs="Verdana"/>
        </w:rPr>
        <w:t xml:space="preserve">Nabídka </w:t>
      </w:r>
      <w:r w:rsidRPr="00C40BCD">
        <w:rPr>
          <w:rFonts w:ascii="Verdana" w:hAnsi="Verdana" w:cs="Verdana"/>
          <w:b/>
        </w:rPr>
        <w:t>vyhověla</w:t>
      </w:r>
      <w:r>
        <w:rPr>
          <w:rFonts w:ascii="Verdana" w:hAnsi="Verdana" w:cs="Verdana"/>
        </w:rPr>
        <w:t xml:space="preserve"> všem požadavkům uvedeným v § 71 odst. 9.</w:t>
      </w:r>
    </w:p>
    <w:p w:rsidR="00866F8F" w:rsidRDefault="00866F8F" w:rsidP="00866F8F">
      <w:pPr>
        <w:ind w:left="1134"/>
        <w:rPr>
          <w:rFonts w:ascii="Verdana" w:hAnsi="Verdana" w:cs="Verdana"/>
        </w:rPr>
      </w:pPr>
    </w:p>
    <w:p w:rsidR="00866F8F" w:rsidRDefault="00866F8F" w:rsidP="00866F8F">
      <w:pPr>
        <w:ind w:left="1134"/>
        <w:rPr>
          <w:rFonts w:ascii="Verdana" w:hAnsi="Verdana" w:cs="Verdana"/>
        </w:rPr>
      </w:pPr>
      <w:r>
        <w:rPr>
          <w:rFonts w:ascii="Verdana" w:hAnsi="Verdana" w:cs="Verdana"/>
        </w:rPr>
        <w:t xml:space="preserve">Nabídková cena je </w:t>
      </w:r>
      <w:r>
        <w:rPr>
          <w:rFonts w:ascii="Verdana" w:hAnsi="Verdana" w:cs="Verdana"/>
          <w:b/>
        </w:rPr>
        <w:t xml:space="preserve">4.455.956,40 </w:t>
      </w:r>
      <w:r>
        <w:rPr>
          <w:rFonts w:ascii="Verdana" w:hAnsi="Verdana" w:cs="Verdana"/>
        </w:rPr>
        <w:t>bez DPH.</w:t>
      </w:r>
    </w:p>
    <w:p w:rsidR="00ED6645" w:rsidRDefault="00ED6645" w:rsidP="004A0FD6">
      <w:pPr>
        <w:rPr>
          <w:rFonts w:ascii="Verdana" w:hAnsi="Verdana" w:cs="Verdana"/>
        </w:rPr>
      </w:pPr>
    </w:p>
    <w:p w:rsidR="00693A17" w:rsidRPr="00227370" w:rsidRDefault="00693A17" w:rsidP="00693A17">
      <w:pPr>
        <w:ind w:left="2880" w:hanging="2172"/>
        <w:rPr>
          <w:rFonts w:ascii="Verdana" w:hAnsi="Verdana"/>
          <w:szCs w:val="22"/>
        </w:rPr>
      </w:pPr>
    </w:p>
    <w:p w:rsidR="00405BED" w:rsidRDefault="00693A17" w:rsidP="00281081">
      <w:pPr>
        <w:rPr>
          <w:rFonts w:ascii="Verdana" w:hAnsi="Verdana"/>
          <w:szCs w:val="22"/>
        </w:rPr>
      </w:pPr>
      <w:r w:rsidRPr="00227370">
        <w:rPr>
          <w:rFonts w:ascii="Verdana" w:hAnsi="Verdana"/>
          <w:b/>
          <w:szCs w:val="22"/>
        </w:rPr>
        <w:t>Identifikační údaje uchazečů, kteří byli vyloučeni z účasti v zadávacím řízení a odůvodnění jejich vyloučení:</w:t>
      </w:r>
      <w:r w:rsidR="004A0FD6">
        <w:rPr>
          <w:rFonts w:ascii="Verdana" w:hAnsi="Verdana"/>
          <w:b/>
          <w:szCs w:val="22"/>
        </w:rPr>
        <w:t xml:space="preserve"> </w:t>
      </w:r>
      <w:r w:rsidR="00245D51">
        <w:rPr>
          <w:rFonts w:ascii="Verdana" w:hAnsi="Verdana"/>
          <w:szCs w:val="22"/>
        </w:rPr>
        <w:t>-</w:t>
      </w:r>
    </w:p>
    <w:p w:rsidR="00D97462" w:rsidRDefault="00D97462" w:rsidP="00693A17">
      <w:pPr>
        <w:rPr>
          <w:rFonts w:ascii="Verdana" w:hAnsi="Verdana"/>
          <w:b/>
          <w:szCs w:val="22"/>
        </w:rPr>
      </w:pPr>
    </w:p>
    <w:p w:rsidR="00693A17" w:rsidRPr="00227370" w:rsidRDefault="00693A17" w:rsidP="00693A17">
      <w:pPr>
        <w:rPr>
          <w:rFonts w:ascii="Verdana" w:hAnsi="Verdana"/>
          <w:b/>
          <w:szCs w:val="22"/>
        </w:rPr>
      </w:pPr>
      <w:r w:rsidRPr="00227370">
        <w:rPr>
          <w:rFonts w:ascii="Verdana" w:hAnsi="Verdana"/>
          <w:b/>
          <w:szCs w:val="22"/>
        </w:rPr>
        <w:t>Odůvodnění vyloučení uchazeče, jehož nabídka obsahovala mimořádně nízkou nabídkovou cenu, došlo-li k takovému vyloučení: -</w:t>
      </w:r>
    </w:p>
    <w:p w:rsidR="00693A17" w:rsidRPr="00227370" w:rsidRDefault="00693A17" w:rsidP="00693A17">
      <w:pPr>
        <w:ind w:left="2880" w:hanging="2880"/>
        <w:rPr>
          <w:rFonts w:ascii="Verdana" w:hAnsi="Verdana"/>
          <w:b/>
          <w:szCs w:val="22"/>
        </w:rPr>
      </w:pPr>
    </w:p>
    <w:p w:rsidR="00693A17" w:rsidRDefault="00693A17" w:rsidP="00693A17">
      <w:pPr>
        <w:rPr>
          <w:rFonts w:ascii="Verdana" w:hAnsi="Verdana"/>
          <w:b/>
          <w:szCs w:val="22"/>
        </w:rPr>
      </w:pPr>
      <w:r w:rsidRPr="00227370">
        <w:rPr>
          <w:rFonts w:ascii="Verdana" w:hAnsi="Verdana"/>
          <w:b/>
          <w:szCs w:val="22"/>
        </w:rPr>
        <w:t xml:space="preserve">Důvod zrušení zadávacího řízení, bylo-li zadávací řízení zrušeno: </w:t>
      </w:r>
    </w:p>
    <w:p w:rsidR="008E3F9D" w:rsidRDefault="008E3F9D" w:rsidP="00693A17">
      <w:pPr>
        <w:rPr>
          <w:rFonts w:ascii="Verdana" w:hAnsi="Verdana"/>
          <w:b/>
          <w:szCs w:val="22"/>
        </w:rPr>
      </w:pPr>
    </w:p>
    <w:p w:rsidR="00866F8F" w:rsidRDefault="00866F8F" w:rsidP="00866F8F">
      <w:pPr>
        <w:tabs>
          <w:tab w:val="left" w:pos="340"/>
        </w:tabs>
        <w:autoSpaceDN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Zadavatel shledal, že existují důvody hodné zvláštního zřetele, pro které nelze na zadavateli požadovat, aby v zadávacím řízení dále pokračoval (§ 84 odst. 2 písm. e) Zákona).</w:t>
      </w:r>
    </w:p>
    <w:p w:rsidR="00866F8F" w:rsidRDefault="00866F8F" w:rsidP="00866F8F">
      <w:pPr>
        <w:tabs>
          <w:tab w:val="left" w:pos="340"/>
        </w:tabs>
        <w:autoSpaceDN/>
        <w:rPr>
          <w:rFonts w:ascii="Verdana" w:hAnsi="Verdana"/>
          <w:szCs w:val="22"/>
        </w:rPr>
      </w:pPr>
    </w:p>
    <w:p w:rsidR="00866F8F" w:rsidRDefault="00866F8F" w:rsidP="00866F8F">
      <w:pPr>
        <w:tabs>
          <w:tab w:val="left" w:pos="340"/>
        </w:tabs>
        <w:autoSpaceDN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V rámci zadávacího řízení zadavatel jmenoval hodnotící komisi, která měla za úkol otevřít obálky s nabídkami, posoudit kvalifikaci dodavatelů, resp. uchazečů, posoudit a hodnotit nabídky. V zadávacím řízení byly podány 3 listinné nabídky, tyto nabídky dle závěru hodnotící komise vyhověly v procesu otevírání nabídek - § 71 Zákona, jejich kvalifikace vyhovovala požadavkům zadávací dokumentace. V rámci posouzení nabídek komise nenašla v nabídkách problém a tak byly následně všechny tři nabídky hodnoceny dle základního hodnotícího kritéria, kterým je nejnižší nabídková cena.</w:t>
      </w:r>
    </w:p>
    <w:p w:rsidR="00866F8F" w:rsidRDefault="00866F8F" w:rsidP="00866F8F">
      <w:pPr>
        <w:tabs>
          <w:tab w:val="left" w:pos="340"/>
        </w:tabs>
        <w:autoSpaceDN/>
        <w:rPr>
          <w:rFonts w:ascii="Verdana" w:hAnsi="Verdana"/>
          <w:szCs w:val="22"/>
        </w:rPr>
      </w:pPr>
    </w:p>
    <w:p w:rsidR="00866F8F" w:rsidRDefault="00866F8F" w:rsidP="00866F8F">
      <w:pPr>
        <w:tabs>
          <w:tab w:val="left" w:pos="340"/>
        </w:tabs>
        <w:autoSpaceDN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Na základě doporučení hodnotící komise zadavatel rozhodl o výběru nejvhodnější nabídky a odeslal uchazečů oznámení o výběru nejvhodnější nabídky uchazeče Technické služby Šluknov, spol. s r.o.</w:t>
      </w:r>
    </w:p>
    <w:p w:rsidR="00866F8F" w:rsidRDefault="00866F8F" w:rsidP="00866F8F">
      <w:pPr>
        <w:tabs>
          <w:tab w:val="left" w:pos="340"/>
        </w:tabs>
        <w:autoSpaceDN/>
        <w:rPr>
          <w:rFonts w:ascii="Verdana" w:hAnsi="Verdana"/>
          <w:szCs w:val="22"/>
        </w:rPr>
      </w:pPr>
    </w:p>
    <w:p w:rsidR="00866F8F" w:rsidRDefault="00866F8F" w:rsidP="00866F8F">
      <w:pPr>
        <w:tabs>
          <w:tab w:val="left" w:pos="340"/>
        </w:tabs>
        <w:autoSpaceDN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Proti rozhodnutí o výběru nejvhodnější nabídky byla podána v zákonné lhůtě 15 dnů od doručení oznámení o výběru nejvhodnější nabídky námitka uchazečem – stěžovatelem – EKO servis Varnsdorf, a.s. Tento stěžovatel se v rámci hodnocení nabídek, které provedla hodnotící komise, umístil na druhém místě.</w:t>
      </w:r>
    </w:p>
    <w:p w:rsidR="00866F8F" w:rsidRDefault="00866F8F" w:rsidP="00866F8F">
      <w:pPr>
        <w:tabs>
          <w:tab w:val="left" w:pos="340"/>
        </w:tabs>
        <w:autoSpaceDN/>
        <w:rPr>
          <w:rFonts w:ascii="Verdana" w:hAnsi="Verdana"/>
          <w:szCs w:val="22"/>
        </w:rPr>
      </w:pPr>
    </w:p>
    <w:p w:rsidR="00866F8F" w:rsidRDefault="00866F8F" w:rsidP="00866F8F">
      <w:pPr>
        <w:tabs>
          <w:tab w:val="left" w:pos="340"/>
        </w:tabs>
        <w:autoSpaceDN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Obsahem námitky byl mimo jiné nesouhlas s výběrem vítězné nabídky. Dle názoru stěžovatele není uchazeč Technické služby Šluknov, spol. s r.o. oprávněnou osobou k nakládání se všemi kategoriemi odpadů, se kterými v rámci zadávacích podmínek zadavatel požadoval nakládat. Stěžovatel navrhoval zrušit rozhodnutí o výběru nejvhodnější nabídky provést nové posouzení a hodnocení nabídek.</w:t>
      </w:r>
    </w:p>
    <w:p w:rsidR="00866F8F" w:rsidRDefault="00866F8F" w:rsidP="00866F8F">
      <w:pPr>
        <w:tabs>
          <w:tab w:val="left" w:pos="340"/>
        </w:tabs>
        <w:autoSpaceDN/>
        <w:rPr>
          <w:rFonts w:ascii="Verdana" w:hAnsi="Verdana"/>
          <w:szCs w:val="22"/>
        </w:rPr>
      </w:pPr>
    </w:p>
    <w:p w:rsidR="00866F8F" w:rsidRDefault="00866F8F" w:rsidP="00866F8F">
      <w:pPr>
        <w:tabs>
          <w:tab w:val="left" w:pos="340"/>
        </w:tabs>
        <w:autoSpaceDN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Zadavatel se rozhodl věc prověřit, proto se rozhodl vyhovět námitce v rozsahu návrhu a provést nové posouzení a hodnocení nabídek v souladu s § 79 odst. 5 Zákona.</w:t>
      </w:r>
    </w:p>
    <w:p w:rsidR="00866F8F" w:rsidRDefault="00866F8F" w:rsidP="00866F8F">
      <w:pPr>
        <w:tabs>
          <w:tab w:val="left" w:pos="340"/>
        </w:tabs>
        <w:autoSpaceDN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Zadavatel se v záležitosti opakovaného posouzení a hodnocení nabídek obrátil na názor odborníka – konzultanta Jiřího </w:t>
      </w:r>
      <w:proofErr w:type="spellStart"/>
      <w:r>
        <w:rPr>
          <w:rFonts w:ascii="Verdana" w:hAnsi="Verdana"/>
          <w:szCs w:val="22"/>
        </w:rPr>
        <w:t>Vykuka</w:t>
      </w:r>
      <w:proofErr w:type="spellEnd"/>
      <w:r>
        <w:rPr>
          <w:rFonts w:ascii="Verdana" w:hAnsi="Verdana"/>
          <w:szCs w:val="22"/>
        </w:rPr>
        <w:t>. Konzultant vyjádřil názor, že v současné době uchazeč Technické služby Šluknov nedisponují všemi potřebnými povoleními, která jsou k realizaci veřejné zakázky potřeba.</w:t>
      </w:r>
    </w:p>
    <w:p w:rsidR="00866F8F" w:rsidRDefault="00866F8F" w:rsidP="00866F8F">
      <w:pPr>
        <w:tabs>
          <w:tab w:val="left" w:pos="340"/>
        </w:tabs>
        <w:autoSpaceDN/>
        <w:rPr>
          <w:rFonts w:ascii="Verdana" w:hAnsi="Verdana"/>
          <w:szCs w:val="22"/>
        </w:rPr>
      </w:pPr>
    </w:p>
    <w:p w:rsidR="00866F8F" w:rsidRDefault="00866F8F" w:rsidP="00866F8F">
      <w:pPr>
        <w:tabs>
          <w:tab w:val="left" w:pos="340"/>
        </w:tabs>
        <w:autoSpaceDN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Zadavatel následně zjistil, že v zadávací dokumentaci výslovně nestanovil, jaká povolení a oprávnění bude v rámci posuzování nabídek, resp. kvalifikace </w:t>
      </w:r>
      <w:r>
        <w:rPr>
          <w:rFonts w:ascii="Verdana" w:hAnsi="Verdana"/>
          <w:szCs w:val="22"/>
        </w:rPr>
        <w:lastRenderedPageBreak/>
        <w:t>požadovat. V rámci profesních kvalifikačních předpokladů požadoval zadavatel cit.:</w:t>
      </w:r>
    </w:p>
    <w:p w:rsidR="00866F8F" w:rsidRDefault="00866F8F" w:rsidP="00866F8F">
      <w:pPr>
        <w:tabs>
          <w:tab w:val="left" w:pos="340"/>
        </w:tabs>
        <w:autoSpaceDN/>
        <w:rPr>
          <w:rFonts w:ascii="Verdana" w:hAnsi="Verdana"/>
          <w:szCs w:val="22"/>
        </w:rPr>
      </w:pPr>
    </w:p>
    <w:p w:rsidR="00866F8F" w:rsidRDefault="00866F8F" w:rsidP="00866F8F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„Splnění profesních kvalifikačních předpokladů prokáže dodavatel tak, že předloží:</w:t>
      </w:r>
    </w:p>
    <w:p w:rsidR="00866F8F" w:rsidRDefault="00866F8F" w:rsidP="00866F8F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</w:p>
    <w:p w:rsidR="00866F8F" w:rsidRPr="00EF32C7" w:rsidRDefault="00866F8F" w:rsidP="00866F8F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Verdana" w:hAnsi="Verdana" w:cs="Arial"/>
          <w:sz w:val="22"/>
          <w:szCs w:val="22"/>
        </w:rPr>
      </w:pPr>
      <w:r w:rsidRPr="00EF32C7">
        <w:rPr>
          <w:rFonts w:ascii="Verdana" w:hAnsi="Verdana" w:cs="Arial"/>
          <w:sz w:val="22"/>
          <w:szCs w:val="22"/>
        </w:rPr>
        <w:t>písm. a) - výpis z obchodního rejstříku či výpis z jiné evidence</w:t>
      </w:r>
    </w:p>
    <w:p w:rsidR="00866F8F" w:rsidRDefault="00866F8F" w:rsidP="00866F8F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 w:rsidRPr="000C0D2E">
        <w:rPr>
          <w:rFonts w:ascii="Verdana" w:hAnsi="Verdana" w:cs="Arial"/>
          <w:b/>
          <w:sz w:val="22"/>
          <w:szCs w:val="22"/>
        </w:rPr>
        <w:t>písm. b) - doklad o oprávnění k podnikání – pro příslušný předmět podnikání (přeprava odpadů, nakládání s odpady, nakládání s nebezpečnými odpady)“</w:t>
      </w:r>
    </w:p>
    <w:p w:rsidR="00866F8F" w:rsidRDefault="00866F8F" w:rsidP="00866F8F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</w:p>
    <w:p w:rsidR="00866F8F" w:rsidRDefault="00866F8F" w:rsidP="00866F8F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tedy oprávnění k podnikání vymezil pouze obecně. Pokud zadavatel přistoupí k závěru, že uchazeči měli v rámci prokázání kvalifikace předložit i doklady týkající se oprávnění k nakládání s konkrétními skupinami odpadů, musel by tyto doklady požadovat po všech uchazečích (zcela v souladu se zásadou rovného zacházení - § 6 odst. 1 Zákona).</w:t>
      </w:r>
    </w:p>
    <w:p w:rsidR="00866F8F" w:rsidRDefault="00866F8F" w:rsidP="00866F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866F8F" w:rsidRDefault="00866F8F" w:rsidP="00866F8F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konstatuje, že žádný ze tří uchazečů nepředložil doklady k nakládání s konkrétními skupinami odpadů ve svých kvalifikačních dokladech, což by dle názoru zadavatele vedlo k možnému vyloučení všech uchazečů.</w:t>
      </w:r>
    </w:p>
    <w:p w:rsidR="00866F8F" w:rsidRDefault="00866F8F" w:rsidP="00866F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866F8F" w:rsidRDefault="00866F8F" w:rsidP="00866F8F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uznává, že v rámci zadávací dokumentace měl lépe specifikovat, jaké doklady vyžaduje v rámci prokázání kvalifikace. Současný stav dle názoru zadavatele nemůže zaručit, že vybere kvalitní nabídku, kterou podal řádně kvalifikovaný dodavatel.</w:t>
      </w:r>
    </w:p>
    <w:p w:rsidR="00866F8F" w:rsidRDefault="00866F8F" w:rsidP="00866F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866F8F" w:rsidRDefault="00866F8F" w:rsidP="00866F8F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Pokračování v zadávacím řízení by tak bylo neobjektivní, zadavatel je toho názoru, že by svojí činností nemohl v plném rozsahu naplnit zásady uvedené v § 6 Zákona, tj. zásadu rovného zacházení, zásadu transparentnosti a zásadu zákazu diskriminace.</w:t>
      </w:r>
    </w:p>
    <w:p w:rsidR="00866F8F" w:rsidRDefault="00866F8F" w:rsidP="00866F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866F8F" w:rsidRDefault="00866F8F" w:rsidP="00866F8F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Zároveň by zadavatel porušil zásadu v Zákoně výslovně neuvedenou, nicméně neméně důležitou, tj. zásadu hospodárného nakládání s veřejnými prostředky. Dle názoru zadavatele hrozí v případě pokračování v zadávacím řízení neekonomické vynaložení veřejných prostředků, tím že zadavatel dostatečně přesně nevymezil své potřeby.</w:t>
      </w:r>
    </w:p>
    <w:p w:rsidR="00866F8F" w:rsidRDefault="00866F8F" w:rsidP="00866F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866F8F" w:rsidRPr="000C0D2E" w:rsidRDefault="00866F8F" w:rsidP="00866F8F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Výše uvedené skutečnosti zadavatel považuje za důvody hodné zvláštního zřetele, pro které nelze po zadavateli požadovat, aby v řízení pokračoval.</w:t>
      </w:r>
    </w:p>
    <w:p w:rsidR="00693A17" w:rsidRPr="00A03506" w:rsidRDefault="00693A17" w:rsidP="00693A17">
      <w:pPr>
        <w:suppressAutoHyphens/>
        <w:autoSpaceDE/>
        <w:textAlignment w:val="baseline"/>
        <w:rPr>
          <w:rFonts w:ascii="Verdana" w:hAnsi="Verdana" w:cs="Arial"/>
          <w:kern w:val="3"/>
          <w:szCs w:val="22"/>
          <w:lang w:eastAsia="ar-SA"/>
        </w:rPr>
      </w:pPr>
    </w:p>
    <w:p w:rsidR="00693A17" w:rsidRPr="00227370" w:rsidRDefault="00693A17" w:rsidP="00693A17">
      <w:pPr>
        <w:rPr>
          <w:rFonts w:ascii="Verdana" w:hAnsi="Verdana"/>
          <w:b/>
          <w:szCs w:val="22"/>
        </w:rPr>
      </w:pPr>
    </w:p>
    <w:p w:rsidR="00693A17" w:rsidRPr="00227370" w:rsidRDefault="00693A17" w:rsidP="00693A17">
      <w:pPr>
        <w:rPr>
          <w:rFonts w:ascii="Verdana" w:hAnsi="Verdana"/>
          <w:b/>
          <w:szCs w:val="22"/>
        </w:rPr>
      </w:pPr>
    </w:p>
    <w:p w:rsidR="00693A17" w:rsidRDefault="00693A17" w:rsidP="00693A17">
      <w:pPr>
        <w:ind w:left="2880" w:hanging="2880"/>
        <w:rPr>
          <w:rFonts w:ascii="Verdana" w:hAnsi="Verdana"/>
          <w:szCs w:val="22"/>
        </w:rPr>
      </w:pPr>
      <w:r w:rsidRPr="00227370">
        <w:rPr>
          <w:rFonts w:ascii="Verdana" w:hAnsi="Verdana"/>
          <w:b/>
          <w:szCs w:val="22"/>
        </w:rPr>
        <w:t xml:space="preserve">Zpracoval: </w:t>
      </w:r>
      <w:r w:rsidR="00F42B50">
        <w:rPr>
          <w:rFonts w:ascii="Verdana" w:hAnsi="Verdana"/>
          <w:szCs w:val="22"/>
        </w:rPr>
        <w:t>Mgr. Tomáš Motal</w:t>
      </w:r>
      <w:r w:rsidRPr="00227370">
        <w:rPr>
          <w:rFonts w:ascii="Verdana" w:hAnsi="Verdana"/>
          <w:szCs w:val="22"/>
        </w:rPr>
        <w:t xml:space="preserve">, </w:t>
      </w:r>
      <w:r w:rsidRPr="00227370">
        <w:rPr>
          <w:rFonts w:ascii="Verdana" w:hAnsi="Verdana"/>
          <w:b/>
          <w:szCs w:val="22"/>
        </w:rPr>
        <w:t>e</w:t>
      </w:r>
      <w:r w:rsidRPr="00227370">
        <w:rPr>
          <w:rFonts w:ascii="Verdana" w:hAnsi="Verdana"/>
          <w:szCs w:val="22"/>
        </w:rPr>
        <w:t>-</w:t>
      </w:r>
      <w:proofErr w:type="spellStart"/>
      <w:r w:rsidRPr="00227370">
        <w:rPr>
          <w:rFonts w:ascii="Verdana" w:hAnsi="Verdana"/>
          <w:szCs w:val="22"/>
        </w:rPr>
        <w:t>tenders</w:t>
      </w:r>
      <w:proofErr w:type="spellEnd"/>
      <w:r w:rsidRPr="00227370">
        <w:rPr>
          <w:rFonts w:ascii="Verdana" w:hAnsi="Verdana"/>
          <w:szCs w:val="22"/>
        </w:rPr>
        <w:t>, s.r.o.</w:t>
      </w:r>
    </w:p>
    <w:p w:rsidR="00693A17" w:rsidRPr="00227370" w:rsidRDefault="00693A17" w:rsidP="00693A17">
      <w:pPr>
        <w:ind w:left="2880" w:hanging="2880"/>
        <w:rPr>
          <w:rFonts w:ascii="Verdana" w:hAnsi="Verdana"/>
          <w:szCs w:val="22"/>
        </w:rPr>
      </w:pPr>
    </w:p>
    <w:p w:rsidR="00693A17" w:rsidRPr="00227370" w:rsidRDefault="00693A17" w:rsidP="00693A17">
      <w:pPr>
        <w:ind w:left="2880" w:hanging="2880"/>
        <w:rPr>
          <w:rFonts w:ascii="Verdana" w:hAnsi="Verdana"/>
          <w:szCs w:val="22"/>
        </w:rPr>
      </w:pPr>
      <w:r w:rsidRPr="00227370">
        <w:rPr>
          <w:rFonts w:ascii="Verdana" w:hAnsi="Verdana"/>
          <w:szCs w:val="22"/>
        </w:rPr>
        <w:t xml:space="preserve">dne </w:t>
      </w:r>
      <w:r w:rsidR="00866F8F">
        <w:rPr>
          <w:rFonts w:ascii="Verdana" w:hAnsi="Verdana"/>
          <w:szCs w:val="22"/>
        </w:rPr>
        <w:t>14</w:t>
      </w:r>
      <w:r>
        <w:rPr>
          <w:rFonts w:ascii="Verdana" w:hAnsi="Verdana"/>
          <w:szCs w:val="22"/>
        </w:rPr>
        <w:t xml:space="preserve">. </w:t>
      </w:r>
      <w:r w:rsidR="00866F8F">
        <w:rPr>
          <w:rFonts w:ascii="Verdana" w:hAnsi="Verdana"/>
          <w:szCs w:val="22"/>
        </w:rPr>
        <w:t>8</w:t>
      </w:r>
      <w:r w:rsidRPr="00227370">
        <w:rPr>
          <w:rFonts w:ascii="Verdana" w:hAnsi="Verdana"/>
          <w:szCs w:val="22"/>
        </w:rPr>
        <w:t>. 201</w:t>
      </w:r>
      <w:r w:rsidR="004A0FD6">
        <w:rPr>
          <w:rFonts w:ascii="Verdana" w:hAnsi="Verdana"/>
          <w:szCs w:val="22"/>
        </w:rPr>
        <w:t>3</w:t>
      </w:r>
      <w:r w:rsidRPr="00227370">
        <w:rPr>
          <w:rFonts w:ascii="Verdana" w:hAnsi="Verdana"/>
          <w:szCs w:val="22"/>
        </w:rPr>
        <w:tab/>
      </w:r>
    </w:p>
    <w:p w:rsidR="00B07565" w:rsidRDefault="00B07565"/>
    <w:sectPr w:rsidR="00B075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CE" w:rsidRDefault="00A671CE">
      <w:r>
        <w:separator/>
      </w:r>
    </w:p>
  </w:endnote>
  <w:endnote w:type="continuationSeparator" w:id="0">
    <w:p w:rsidR="00A671CE" w:rsidRDefault="00A6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7DD" w:rsidRDefault="00F337DD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66F8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66F8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F337DD" w:rsidRDefault="00F337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CE" w:rsidRDefault="00A671CE">
      <w:r>
        <w:separator/>
      </w:r>
    </w:p>
  </w:footnote>
  <w:footnote w:type="continuationSeparator" w:id="0">
    <w:p w:rsidR="00A671CE" w:rsidRDefault="00A67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59A9"/>
    <w:multiLevelType w:val="multilevel"/>
    <w:tmpl w:val="087CFC6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none"/>
      <w:pStyle w:val="Nadpis2"/>
      <w:lvlText w:val="%24.2"/>
      <w:lvlJc w:val="left"/>
      <w:pPr>
        <w:ind w:left="576" w:hanging="576"/>
      </w:pPr>
      <w:rPr>
        <w:rFonts w:ascii="Verdana" w:hAnsi="Verdana" w:cs="Times New Roman" w:hint="default"/>
      </w:rPr>
    </w:lvl>
    <w:lvl w:ilvl="2">
      <w:start w:val="1"/>
      <w:numFmt w:val="decimal"/>
      <w:pStyle w:val="Nadpis3"/>
      <w:lvlText w:val="8.5%2.2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>
    <w:nsid w:val="34F9036F"/>
    <w:multiLevelType w:val="hybridMultilevel"/>
    <w:tmpl w:val="F8429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A5BED"/>
    <w:multiLevelType w:val="hybridMultilevel"/>
    <w:tmpl w:val="4D229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63E23"/>
    <w:multiLevelType w:val="hybridMultilevel"/>
    <w:tmpl w:val="2E12B20A"/>
    <w:lvl w:ilvl="0" w:tplc="CA3A9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D27AC"/>
    <w:multiLevelType w:val="hybridMultilevel"/>
    <w:tmpl w:val="54747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D58DE"/>
    <w:multiLevelType w:val="multilevel"/>
    <w:tmpl w:val="E4B0C3AC"/>
    <w:styleLink w:val="WWNum17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17"/>
    <w:rsid w:val="00030664"/>
    <w:rsid w:val="00034012"/>
    <w:rsid w:val="001A19A4"/>
    <w:rsid w:val="002278F3"/>
    <w:rsid w:val="00236376"/>
    <w:rsid w:val="00245D51"/>
    <w:rsid w:val="00281081"/>
    <w:rsid w:val="002D19C3"/>
    <w:rsid w:val="00307673"/>
    <w:rsid w:val="003409CF"/>
    <w:rsid w:val="003A3EA3"/>
    <w:rsid w:val="003D625A"/>
    <w:rsid w:val="003E7972"/>
    <w:rsid w:val="00405BED"/>
    <w:rsid w:val="00433B25"/>
    <w:rsid w:val="00434E23"/>
    <w:rsid w:val="004A0FD6"/>
    <w:rsid w:val="004F67CB"/>
    <w:rsid w:val="005771E9"/>
    <w:rsid w:val="0059351B"/>
    <w:rsid w:val="00597966"/>
    <w:rsid w:val="005C687A"/>
    <w:rsid w:val="00611275"/>
    <w:rsid w:val="00654F45"/>
    <w:rsid w:val="00675F94"/>
    <w:rsid w:val="00693A17"/>
    <w:rsid w:val="00694B17"/>
    <w:rsid w:val="006D0EDF"/>
    <w:rsid w:val="00701678"/>
    <w:rsid w:val="00734DC0"/>
    <w:rsid w:val="007B5BE7"/>
    <w:rsid w:val="007F1784"/>
    <w:rsid w:val="007F555C"/>
    <w:rsid w:val="00866F8F"/>
    <w:rsid w:val="008A0CD0"/>
    <w:rsid w:val="008B7548"/>
    <w:rsid w:val="008E0F85"/>
    <w:rsid w:val="008E3F9D"/>
    <w:rsid w:val="0091538B"/>
    <w:rsid w:val="0092121F"/>
    <w:rsid w:val="00936FB2"/>
    <w:rsid w:val="00963199"/>
    <w:rsid w:val="00A13FE2"/>
    <w:rsid w:val="00A671CE"/>
    <w:rsid w:val="00AC5180"/>
    <w:rsid w:val="00B07565"/>
    <w:rsid w:val="00B30253"/>
    <w:rsid w:val="00B45689"/>
    <w:rsid w:val="00B907CA"/>
    <w:rsid w:val="00C26AE3"/>
    <w:rsid w:val="00C46926"/>
    <w:rsid w:val="00C545C2"/>
    <w:rsid w:val="00C64D3B"/>
    <w:rsid w:val="00C8271C"/>
    <w:rsid w:val="00CD1BF5"/>
    <w:rsid w:val="00D048CD"/>
    <w:rsid w:val="00D22E4F"/>
    <w:rsid w:val="00D536CA"/>
    <w:rsid w:val="00D54DEA"/>
    <w:rsid w:val="00D97462"/>
    <w:rsid w:val="00DD05BC"/>
    <w:rsid w:val="00E23300"/>
    <w:rsid w:val="00EB1DD6"/>
    <w:rsid w:val="00ED2ADF"/>
    <w:rsid w:val="00ED6645"/>
    <w:rsid w:val="00F25BE3"/>
    <w:rsid w:val="00F337DD"/>
    <w:rsid w:val="00F42B50"/>
    <w:rsid w:val="00F60C91"/>
    <w:rsid w:val="00F6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A1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Standard"/>
    <w:next w:val="Normln"/>
    <w:link w:val="Nadpis1Char"/>
    <w:uiPriority w:val="99"/>
    <w:qFormat/>
    <w:rsid w:val="00433B25"/>
    <w:pPr>
      <w:keepNext/>
      <w:numPr>
        <w:numId w:val="3"/>
      </w:numPr>
      <w:jc w:val="both"/>
      <w:outlineLvl w:val="0"/>
    </w:pPr>
    <w:rPr>
      <w:rFonts w:ascii="Arial Narrow" w:hAnsi="Arial Narrow"/>
      <w:b/>
      <w:sz w:val="22"/>
      <w:szCs w:val="22"/>
    </w:rPr>
  </w:style>
  <w:style w:type="paragraph" w:styleId="Nadpis2">
    <w:name w:val="heading 2"/>
    <w:basedOn w:val="Standard"/>
    <w:next w:val="Normln"/>
    <w:link w:val="Nadpis2Char"/>
    <w:uiPriority w:val="99"/>
    <w:qFormat/>
    <w:rsid w:val="00433B25"/>
    <w:pPr>
      <w:keepNext/>
      <w:numPr>
        <w:ilvl w:val="1"/>
        <w:numId w:val="3"/>
      </w:numPr>
      <w:jc w:val="center"/>
      <w:outlineLvl w:val="1"/>
    </w:pPr>
    <w:rPr>
      <w:rFonts w:ascii="Arial Narrow" w:hAnsi="Arial Narrow" w:cs="Arial"/>
      <w:b/>
      <w:sz w:val="22"/>
      <w:szCs w:val="22"/>
    </w:rPr>
  </w:style>
  <w:style w:type="paragraph" w:styleId="Nadpis3">
    <w:name w:val="heading 3"/>
    <w:basedOn w:val="Standard"/>
    <w:next w:val="Normln"/>
    <w:link w:val="Nadpis3Char"/>
    <w:uiPriority w:val="99"/>
    <w:qFormat/>
    <w:rsid w:val="00433B25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Standard"/>
    <w:next w:val="Normln"/>
    <w:link w:val="Nadpis4Char"/>
    <w:uiPriority w:val="99"/>
    <w:qFormat/>
    <w:rsid w:val="00433B25"/>
    <w:pPr>
      <w:keepNext/>
      <w:numPr>
        <w:ilvl w:val="3"/>
        <w:numId w:val="3"/>
      </w:numPr>
      <w:outlineLvl w:val="3"/>
    </w:pPr>
    <w:rPr>
      <w:rFonts w:ascii="Arial Narrow" w:hAnsi="Arial Narrow" w:cs="Arial"/>
      <w:bCs/>
      <w:i/>
      <w:sz w:val="22"/>
      <w:szCs w:val="22"/>
    </w:rPr>
  </w:style>
  <w:style w:type="paragraph" w:styleId="Nadpis5">
    <w:name w:val="heading 5"/>
    <w:basedOn w:val="Standard"/>
    <w:next w:val="Normln"/>
    <w:link w:val="Nadpis5Char"/>
    <w:uiPriority w:val="99"/>
    <w:qFormat/>
    <w:rsid w:val="00433B25"/>
    <w:pPr>
      <w:keepNext/>
      <w:numPr>
        <w:ilvl w:val="4"/>
        <w:numId w:val="3"/>
      </w:numPr>
      <w:spacing w:before="120"/>
      <w:outlineLvl w:val="4"/>
    </w:pPr>
    <w:rPr>
      <w:szCs w:val="20"/>
    </w:rPr>
  </w:style>
  <w:style w:type="paragraph" w:styleId="Nadpis6">
    <w:name w:val="heading 6"/>
    <w:basedOn w:val="Standard"/>
    <w:next w:val="Normln"/>
    <w:link w:val="Nadpis6Char"/>
    <w:uiPriority w:val="99"/>
    <w:qFormat/>
    <w:rsid w:val="00433B25"/>
    <w:pPr>
      <w:keepNext/>
      <w:numPr>
        <w:ilvl w:val="5"/>
        <w:numId w:val="3"/>
      </w:numPr>
      <w:outlineLvl w:val="5"/>
    </w:pPr>
    <w:rPr>
      <w:b/>
      <w:color w:val="FF0000"/>
      <w:sz w:val="40"/>
      <w:szCs w:val="20"/>
      <w:u w:val="single"/>
    </w:rPr>
  </w:style>
  <w:style w:type="paragraph" w:styleId="Nadpis7">
    <w:name w:val="heading 7"/>
    <w:basedOn w:val="Standard"/>
    <w:next w:val="Normln"/>
    <w:link w:val="Nadpis7Char"/>
    <w:uiPriority w:val="99"/>
    <w:qFormat/>
    <w:rsid w:val="00433B25"/>
    <w:pPr>
      <w:keepNext/>
      <w:numPr>
        <w:ilvl w:val="6"/>
        <w:numId w:val="3"/>
      </w:numPr>
      <w:spacing w:before="120"/>
      <w:outlineLvl w:val="6"/>
    </w:pPr>
    <w:rPr>
      <w:rFonts w:ascii="Arial" w:hAnsi="Arial"/>
      <w:sz w:val="28"/>
      <w:szCs w:val="20"/>
    </w:rPr>
  </w:style>
  <w:style w:type="paragraph" w:styleId="Nadpis8">
    <w:name w:val="heading 8"/>
    <w:basedOn w:val="Standard"/>
    <w:next w:val="Normln"/>
    <w:link w:val="Nadpis8Char"/>
    <w:uiPriority w:val="99"/>
    <w:qFormat/>
    <w:rsid w:val="00433B25"/>
    <w:pPr>
      <w:keepNext/>
      <w:numPr>
        <w:ilvl w:val="7"/>
        <w:numId w:val="3"/>
      </w:numPr>
      <w:outlineLvl w:val="7"/>
    </w:pPr>
    <w:rPr>
      <w:rFonts w:ascii="Arial" w:hAnsi="Arial" w:cs="Arial"/>
      <w:color w:val="333399"/>
      <w:sz w:val="28"/>
      <w:szCs w:val="20"/>
    </w:rPr>
  </w:style>
  <w:style w:type="paragraph" w:styleId="Nadpis9">
    <w:name w:val="heading 9"/>
    <w:basedOn w:val="Standard"/>
    <w:next w:val="Normln"/>
    <w:link w:val="Nadpis9Char"/>
    <w:uiPriority w:val="99"/>
    <w:qFormat/>
    <w:rsid w:val="00433B25"/>
    <w:pPr>
      <w:keepNext/>
      <w:numPr>
        <w:ilvl w:val="8"/>
        <w:numId w:val="3"/>
      </w:numPr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93A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A17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D1BF5"/>
    <w:pPr>
      <w:ind w:left="720"/>
      <w:contextualSpacing/>
    </w:pPr>
  </w:style>
  <w:style w:type="paragraph" w:customStyle="1" w:styleId="Standard">
    <w:name w:val="Standard"/>
    <w:uiPriority w:val="99"/>
    <w:rsid w:val="006D0E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433B25"/>
    <w:rPr>
      <w:rFonts w:ascii="Arial Narrow" w:eastAsia="Times New Roman" w:hAnsi="Arial Narrow" w:cs="Times New Roman"/>
      <w:b/>
      <w:kern w:val="3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433B25"/>
    <w:rPr>
      <w:rFonts w:ascii="Arial Narrow" w:eastAsia="Times New Roman" w:hAnsi="Arial Narrow" w:cs="Arial"/>
      <w:b/>
      <w:kern w:val="3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433B25"/>
    <w:rPr>
      <w:rFonts w:ascii="Arial" w:eastAsia="Times New Roman" w:hAnsi="Arial" w:cs="Arial"/>
      <w:b/>
      <w:bCs/>
      <w:kern w:val="3"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433B25"/>
    <w:rPr>
      <w:rFonts w:ascii="Arial Narrow" w:eastAsia="Times New Roman" w:hAnsi="Arial Narrow" w:cs="Arial"/>
      <w:bCs/>
      <w:i/>
      <w:kern w:val="3"/>
      <w:lang w:eastAsia="ar-SA"/>
    </w:rPr>
  </w:style>
  <w:style w:type="character" w:customStyle="1" w:styleId="Nadpis5Char">
    <w:name w:val="Nadpis 5 Char"/>
    <w:basedOn w:val="Standardnpsmoodstavce"/>
    <w:link w:val="Nadpis5"/>
    <w:uiPriority w:val="99"/>
    <w:rsid w:val="00433B25"/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433B25"/>
    <w:rPr>
      <w:rFonts w:ascii="Times New Roman" w:eastAsia="Times New Roman" w:hAnsi="Times New Roman" w:cs="Times New Roman"/>
      <w:b/>
      <w:color w:val="FF0000"/>
      <w:kern w:val="3"/>
      <w:sz w:val="40"/>
      <w:szCs w:val="20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433B25"/>
    <w:rPr>
      <w:rFonts w:ascii="Arial" w:eastAsia="Times New Roman" w:hAnsi="Arial" w:cs="Times New Roman"/>
      <w:kern w:val="3"/>
      <w:sz w:val="28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uiPriority w:val="99"/>
    <w:rsid w:val="00433B25"/>
    <w:rPr>
      <w:rFonts w:ascii="Arial" w:eastAsia="Times New Roman" w:hAnsi="Arial" w:cs="Arial"/>
      <w:color w:val="333399"/>
      <w:kern w:val="3"/>
      <w:sz w:val="28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uiPriority w:val="99"/>
    <w:rsid w:val="00433B25"/>
    <w:rPr>
      <w:rFonts w:ascii="Arial" w:eastAsia="Times New Roman" w:hAnsi="Arial" w:cs="Arial"/>
      <w:b/>
      <w:bCs/>
      <w:color w:val="333399"/>
      <w:kern w:val="3"/>
      <w:sz w:val="28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13F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E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E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E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121F"/>
    <w:pPr>
      <w:autoSpaceDE/>
      <w:autoSpaceDN/>
      <w:jc w:val="left"/>
    </w:pPr>
    <w:rPr>
      <w:rFonts w:ascii="Calibri" w:hAnsi="Calibri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121F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2121F"/>
    <w:rPr>
      <w:vertAlign w:val="superscript"/>
    </w:rPr>
  </w:style>
  <w:style w:type="numbering" w:customStyle="1" w:styleId="WWNum17">
    <w:name w:val="WWNum17"/>
    <w:rsid w:val="0092121F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A1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Standard"/>
    <w:next w:val="Normln"/>
    <w:link w:val="Nadpis1Char"/>
    <w:uiPriority w:val="99"/>
    <w:qFormat/>
    <w:rsid w:val="00433B25"/>
    <w:pPr>
      <w:keepNext/>
      <w:numPr>
        <w:numId w:val="3"/>
      </w:numPr>
      <w:jc w:val="both"/>
      <w:outlineLvl w:val="0"/>
    </w:pPr>
    <w:rPr>
      <w:rFonts w:ascii="Arial Narrow" w:hAnsi="Arial Narrow"/>
      <w:b/>
      <w:sz w:val="22"/>
      <w:szCs w:val="22"/>
    </w:rPr>
  </w:style>
  <w:style w:type="paragraph" w:styleId="Nadpis2">
    <w:name w:val="heading 2"/>
    <w:basedOn w:val="Standard"/>
    <w:next w:val="Normln"/>
    <w:link w:val="Nadpis2Char"/>
    <w:uiPriority w:val="99"/>
    <w:qFormat/>
    <w:rsid w:val="00433B25"/>
    <w:pPr>
      <w:keepNext/>
      <w:numPr>
        <w:ilvl w:val="1"/>
        <w:numId w:val="3"/>
      </w:numPr>
      <w:jc w:val="center"/>
      <w:outlineLvl w:val="1"/>
    </w:pPr>
    <w:rPr>
      <w:rFonts w:ascii="Arial Narrow" w:hAnsi="Arial Narrow" w:cs="Arial"/>
      <w:b/>
      <w:sz w:val="22"/>
      <w:szCs w:val="22"/>
    </w:rPr>
  </w:style>
  <w:style w:type="paragraph" w:styleId="Nadpis3">
    <w:name w:val="heading 3"/>
    <w:basedOn w:val="Standard"/>
    <w:next w:val="Normln"/>
    <w:link w:val="Nadpis3Char"/>
    <w:uiPriority w:val="99"/>
    <w:qFormat/>
    <w:rsid w:val="00433B25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Standard"/>
    <w:next w:val="Normln"/>
    <w:link w:val="Nadpis4Char"/>
    <w:uiPriority w:val="99"/>
    <w:qFormat/>
    <w:rsid w:val="00433B25"/>
    <w:pPr>
      <w:keepNext/>
      <w:numPr>
        <w:ilvl w:val="3"/>
        <w:numId w:val="3"/>
      </w:numPr>
      <w:outlineLvl w:val="3"/>
    </w:pPr>
    <w:rPr>
      <w:rFonts w:ascii="Arial Narrow" w:hAnsi="Arial Narrow" w:cs="Arial"/>
      <w:bCs/>
      <w:i/>
      <w:sz w:val="22"/>
      <w:szCs w:val="22"/>
    </w:rPr>
  </w:style>
  <w:style w:type="paragraph" w:styleId="Nadpis5">
    <w:name w:val="heading 5"/>
    <w:basedOn w:val="Standard"/>
    <w:next w:val="Normln"/>
    <w:link w:val="Nadpis5Char"/>
    <w:uiPriority w:val="99"/>
    <w:qFormat/>
    <w:rsid w:val="00433B25"/>
    <w:pPr>
      <w:keepNext/>
      <w:numPr>
        <w:ilvl w:val="4"/>
        <w:numId w:val="3"/>
      </w:numPr>
      <w:spacing w:before="120"/>
      <w:outlineLvl w:val="4"/>
    </w:pPr>
    <w:rPr>
      <w:szCs w:val="20"/>
    </w:rPr>
  </w:style>
  <w:style w:type="paragraph" w:styleId="Nadpis6">
    <w:name w:val="heading 6"/>
    <w:basedOn w:val="Standard"/>
    <w:next w:val="Normln"/>
    <w:link w:val="Nadpis6Char"/>
    <w:uiPriority w:val="99"/>
    <w:qFormat/>
    <w:rsid w:val="00433B25"/>
    <w:pPr>
      <w:keepNext/>
      <w:numPr>
        <w:ilvl w:val="5"/>
        <w:numId w:val="3"/>
      </w:numPr>
      <w:outlineLvl w:val="5"/>
    </w:pPr>
    <w:rPr>
      <w:b/>
      <w:color w:val="FF0000"/>
      <w:sz w:val="40"/>
      <w:szCs w:val="20"/>
      <w:u w:val="single"/>
    </w:rPr>
  </w:style>
  <w:style w:type="paragraph" w:styleId="Nadpis7">
    <w:name w:val="heading 7"/>
    <w:basedOn w:val="Standard"/>
    <w:next w:val="Normln"/>
    <w:link w:val="Nadpis7Char"/>
    <w:uiPriority w:val="99"/>
    <w:qFormat/>
    <w:rsid w:val="00433B25"/>
    <w:pPr>
      <w:keepNext/>
      <w:numPr>
        <w:ilvl w:val="6"/>
        <w:numId w:val="3"/>
      </w:numPr>
      <w:spacing w:before="120"/>
      <w:outlineLvl w:val="6"/>
    </w:pPr>
    <w:rPr>
      <w:rFonts w:ascii="Arial" w:hAnsi="Arial"/>
      <w:sz w:val="28"/>
      <w:szCs w:val="20"/>
    </w:rPr>
  </w:style>
  <w:style w:type="paragraph" w:styleId="Nadpis8">
    <w:name w:val="heading 8"/>
    <w:basedOn w:val="Standard"/>
    <w:next w:val="Normln"/>
    <w:link w:val="Nadpis8Char"/>
    <w:uiPriority w:val="99"/>
    <w:qFormat/>
    <w:rsid w:val="00433B25"/>
    <w:pPr>
      <w:keepNext/>
      <w:numPr>
        <w:ilvl w:val="7"/>
        <w:numId w:val="3"/>
      </w:numPr>
      <w:outlineLvl w:val="7"/>
    </w:pPr>
    <w:rPr>
      <w:rFonts w:ascii="Arial" w:hAnsi="Arial" w:cs="Arial"/>
      <w:color w:val="333399"/>
      <w:sz w:val="28"/>
      <w:szCs w:val="20"/>
    </w:rPr>
  </w:style>
  <w:style w:type="paragraph" w:styleId="Nadpis9">
    <w:name w:val="heading 9"/>
    <w:basedOn w:val="Standard"/>
    <w:next w:val="Normln"/>
    <w:link w:val="Nadpis9Char"/>
    <w:uiPriority w:val="99"/>
    <w:qFormat/>
    <w:rsid w:val="00433B25"/>
    <w:pPr>
      <w:keepNext/>
      <w:numPr>
        <w:ilvl w:val="8"/>
        <w:numId w:val="3"/>
      </w:numPr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93A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A17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D1BF5"/>
    <w:pPr>
      <w:ind w:left="720"/>
      <w:contextualSpacing/>
    </w:pPr>
  </w:style>
  <w:style w:type="paragraph" w:customStyle="1" w:styleId="Standard">
    <w:name w:val="Standard"/>
    <w:uiPriority w:val="99"/>
    <w:rsid w:val="006D0E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433B25"/>
    <w:rPr>
      <w:rFonts w:ascii="Arial Narrow" w:eastAsia="Times New Roman" w:hAnsi="Arial Narrow" w:cs="Times New Roman"/>
      <w:b/>
      <w:kern w:val="3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433B25"/>
    <w:rPr>
      <w:rFonts w:ascii="Arial Narrow" w:eastAsia="Times New Roman" w:hAnsi="Arial Narrow" w:cs="Arial"/>
      <w:b/>
      <w:kern w:val="3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433B25"/>
    <w:rPr>
      <w:rFonts w:ascii="Arial" w:eastAsia="Times New Roman" w:hAnsi="Arial" w:cs="Arial"/>
      <w:b/>
      <w:bCs/>
      <w:kern w:val="3"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433B25"/>
    <w:rPr>
      <w:rFonts w:ascii="Arial Narrow" w:eastAsia="Times New Roman" w:hAnsi="Arial Narrow" w:cs="Arial"/>
      <w:bCs/>
      <w:i/>
      <w:kern w:val="3"/>
      <w:lang w:eastAsia="ar-SA"/>
    </w:rPr>
  </w:style>
  <w:style w:type="character" w:customStyle="1" w:styleId="Nadpis5Char">
    <w:name w:val="Nadpis 5 Char"/>
    <w:basedOn w:val="Standardnpsmoodstavce"/>
    <w:link w:val="Nadpis5"/>
    <w:uiPriority w:val="99"/>
    <w:rsid w:val="00433B25"/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433B25"/>
    <w:rPr>
      <w:rFonts w:ascii="Times New Roman" w:eastAsia="Times New Roman" w:hAnsi="Times New Roman" w:cs="Times New Roman"/>
      <w:b/>
      <w:color w:val="FF0000"/>
      <w:kern w:val="3"/>
      <w:sz w:val="40"/>
      <w:szCs w:val="20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433B25"/>
    <w:rPr>
      <w:rFonts w:ascii="Arial" w:eastAsia="Times New Roman" w:hAnsi="Arial" w:cs="Times New Roman"/>
      <w:kern w:val="3"/>
      <w:sz w:val="28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uiPriority w:val="99"/>
    <w:rsid w:val="00433B25"/>
    <w:rPr>
      <w:rFonts w:ascii="Arial" w:eastAsia="Times New Roman" w:hAnsi="Arial" w:cs="Arial"/>
      <w:color w:val="333399"/>
      <w:kern w:val="3"/>
      <w:sz w:val="28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uiPriority w:val="99"/>
    <w:rsid w:val="00433B25"/>
    <w:rPr>
      <w:rFonts w:ascii="Arial" w:eastAsia="Times New Roman" w:hAnsi="Arial" w:cs="Arial"/>
      <w:b/>
      <w:bCs/>
      <w:color w:val="333399"/>
      <w:kern w:val="3"/>
      <w:sz w:val="28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13F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E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E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E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121F"/>
    <w:pPr>
      <w:autoSpaceDE/>
      <w:autoSpaceDN/>
      <w:jc w:val="left"/>
    </w:pPr>
    <w:rPr>
      <w:rFonts w:ascii="Calibri" w:hAnsi="Calibri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121F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2121F"/>
    <w:rPr>
      <w:vertAlign w:val="superscript"/>
    </w:rPr>
  </w:style>
  <w:style w:type="numbering" w:customStyle="1" w:styleId="WWNum17">
    <w:name w:val="WWNum17"/>
    <w:rsid w:val="0092121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/8Fh9uo9XCLfVtiEcMqR+YlOfyk=</DigestValue>
    </Reference>
    <Reference URI="#idOfficeObject" Type="http://www.w3.org/2000/09/xmldsig#Object">
      <DigestMethod Algorithm="http://www.w3.org/2000/09/xmldsig#sha1"/>
      <DigestValue>nN/2mtFDMEQeoY0lbfO4a/78LDI=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9yd7zZrm2CIp520WhD27d5RuRt8=</DigestValue>
    </Reference>
  </SignedInfo>
  <SignatureValue>F41HpuUn36ZpurUu5/YsT00GihOKPQLJzW27eGCj9UGRksA3T+JkspWwWJA4cfI75Jit67pJ7BwU
ZCkU7/uA2Zk7TP6sSuXL603YxOJyMPvyedcDlImoFwmOE1T4JqoskuTuXFAgEL/Ewr55SQ7fLg/i
47YgoWkGwMuUkWD0LoNtM4RSBhTfNNLrNuRmmfTjkouFT6Q9/qz5T0YTqZKCsbft9u3dpO44a+pc
iV0PnoJJ4qXClZ1wvic5qS2dJ4cT7BgLE9dPNkVT88VLLvllH06UHDY7yhHnxknory3PcM7YgjmH
icCgIhN0io9j/ibS0uBRzqUugNEDv5xir9cxDQ==</SignatureValue>
  <KeyInfo>
    <X509Data>
      <X509Certificate>MIIGmzCCBYOgAwIBAgIDFZDcMA0GCSqGSIb3DQEBCwUAMF8xCzAJBgNVBAYTAkNaMSwwKgYDVQQK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fqsUSY4cx/hbiI9ugz334trdf7Q=</DigestValue>
      </Reference>
      <Reference URI="/word/settings.xml?ContentType=application/vnd.openxmlformats-officedocument.wordprocessingml.settings+xml">
        <DigestMethod Algorithm="http://www.w3.org/2000/09/xmldsig#sha1"/>
        <DigestValue>2uxicu+mw8LTRYGD75tJ18BOluo=</DigestValue>
      </Reference>
      <Reference URI="/word/stylesWithEffects.xml?ContentType=application/vnd.ms-word.stylesWithEffects+xml">
        <DigestMethod Algorithm="http://www.w3.org/2000/09/xmldsig#sha1"/>
        <DigestValue>SjZORdA9nQEHSHUdDfJlim8iKNE=</DigestValue>
      </Reference>
      <Reference URI="/word/styles.xml?ContentType=application/vnd.openxmlformats-officedocument.wordprocessingml.styles+xml">
        <DigestMethod Algorithm="http://www.w3.org/2000/09/xmldsig#sha1"/>
        <DigestValue>kxG76R77TtOUndwfcA5UMHn/4po=</DigestValue>
      </Reference>
      <Reference URI="/word/fontTable.xml?ContentType=application/vnd.openxmlformats-officedocument.wordprocessingml.fontTable+xml">
        <DigestMethod Algorithm="http://www.w3.org/2000/09/xmldsig#sha1"/>
        <DigestValue>7+u3OX4HMjxAAmClNYY6AcLYsqg=</DigestValue>
      </Reference>
      <Reference URI="/word/webSettings.xml?ContentType=application/vnd.openxmlformats-officedocument.wordprocessingml.webSettings+xml">
        <DigestMethod Algorithm="http://www.w3.org/2000/09/xmldsig#sha1"/>
        <DigestValue>I3eLQW8Evbdw49o7EO7Q4NAQY/A=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notes.xml?ContentType=application/vnd.openxmlformats-officedocument.wordprocessingml.footnotes+xml">
        <DigestMethod Algorithm="http://www.w3.org/2000/09/xmldsig#sha1"/>
        <DigestValue>sD/d6cPMjHZFQzkeuH98X9+nPII=</DigestValue>
      </Reference>
      <Reference URI="/word/document.xml?ContentType=application/vnd.openxmlformats-officedocument.wordprocessingml.document.main+xml">
        <DigestMethod Algorithm="http://www.w3.org/2000/09/xmldsig#sha1"/>
        <DigestValue>MV3o9SFkUZFbv9fIqsOSj+3jdTs=</DigestValue>
      </Reference>
      <Reference URI="/word/endnotes.xml?ContentType=application/vnd.openxmlformats-officedocument.wordprocessingml.endnotes+xml">
        <DigestMethod Algorithm="http://www.w3.org/2000/09/xmldsig#sha1"/>
        <DigestValue>NxR/6+vP5/qNUxpw1zsDbXAhfIM=</DigestValue>
      </Reference>
      <Reference URI="/word/footer1.xml?ContentType=application/vnd.openxmlformats-officedocument.wordprocessingml.footer+xml">
        <DigestMethod Algorithm="http://www.w3.org/2000/09/xmldsig#sha1"/>
        <DigestValue>bGbwwLtXENdY1v8AGBO/sufbFKw=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</Manifest>
    <SignatureProperties>
      <SignatureProperty Id="idSignatureTime" Target="#idPackageSignature">
        <mdssi:SignatureTime>
          <mdssi:Format>YYYY-MM-DDThh:mm:ssTZD</mdssi:Format>
          <mdssi:Value>2013-08-14T08:00:23Z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2013-08-14T08:00:23Z</xd:SigningTime>
          <xd:SigningCertificate>
            <xd:Cert>
              <xd:CertDigest>
                <DigestMethod Algorithm="http://www.w3.org/2000/09/xmldsig#sha1"/>
                <DigestValue>RIE6GWyw7qID6g4YtVC4q5EF1Gk=</DigestValue>
              </xd:CertDigest>
              <xd:IssuerSerial>
                <X509IssuerName>CN=PostSignum Qualified CA 2, O="Česká pošta, s.p. [IČ 47114983]", C=CZ</X509IssuerName>
                <X509SerialNumber>1413340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3</Pages>
  <Words>860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Motal</cp:lastModifiedBy>
  <cp:revision>46</cp:revision>
  <cp:lastPrinted>2012-04-19T12:16:00Z</cp:lastPrinted>
  <dcterms:created xsi:type="dcterms:W3CDTF">2012-07-16T11:35:00Z</dcterms:created>
  <dcterms:modified xsi:type="dcterms:W3CDTF">2013-08-14T08:00:00Z</dcterms:modified>
</cp:coreProperties>
</file>